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A14B" w14:textId="1E7CDCBF" w:rsidR="009E7616" w:rsidRPr="00E21E01" w:rsidRDefault="00E21E01" w:rsidP="009E7616">
      <w:pPr>
        <w:rPr>
          <w:rFonts w:ascii="Avenir LT Std 35 Light" w:hAnsi="Avenir LT Std 35 Light" w:cs="Arial"/>
        </w:rPr>
      </w:pPr>
      <w:r w:rsidRPr="00AE3842">
        <w:rPr>
          <w:rFonts w:ascii="Avenir LT Std 35 Light" w:hAnsi="Avenir LT Std 35 Light" w:cs="Arial"/>
        </w:rPr>
        <w:t>FOR IMMEDIATE RELEASE</w:t>
      </w:r>
      <w:r w:rsidR="00F7731D" w:rsidRPr="00E21E01">
        <w:rPr>
          <w:rFonts w:ascii="Avenir LT Std 35 Light" w:hAnsi="Avenir LT Std 35 Light" w:cs="Arial"/>
        </w:rPr>
        <w:tab/>
      </w:r>
      <w:r w:rsidR="009E7616" w:rsidRPr="00E21E01">
        <w:rPr>
          <w:rFonts w:ascii="Avenir LT Std 35 Light" w:hAnsi="Avenir LT Std 35 Light" w:cs="Arial"/>
        </w:rPr>
        <w:tab/>
      </w:r>
      <w:r w:rsidR="009E7616" w:rsidRPr="00E21E01">
        <w:rPr>
          <w:rFonts w:ascii="Avenir LT Std 35 Light" w:hAnsi="Avenir LT Std 35 Light" w:cs="Arial"/>
        </w:rPr>
        <w:tab/>
      </w:r>
      <w:r w:rsidR="009E7616" w:rsidRPr="00E21E01">
        <w:rPr>
          <w:rFonts w:ascii="Avenir LT Std 35 Light" w:hAnsi="Avenir LT Std 35 Light" w:cs="Arial"/>
        </w:rPr>
        <w:tab/>
      </w:r>
      <w:r w:rsidR="009E7616" w:rsidRPr="00E21E01">
        <w:rPr>
          <w:rFonts w:ascii="Avenir LT Std 35 Light" w:hAnsi="Avenir LT Std 35 Light" w:cs="Arial"/>
        </w:rPr>
        <w:tab/>
      </w:r>
      <w:r w:rsidR="009E7616" w:rsidRPr="00E21E01">
        <w:rPr>
          <w:rFonts w:ascii="Avenir LT Std 35 Light" w:hAnsi="Avenir LT Std 35 Light" w:cs="Arial"/>
        </w:rPr>
        <w:tab/>
      </w:r>
      <w:r>
        <w:rPr>
          <w:rFonts w:ascii="Avenir LT Std 35 Light" w:hAnsi="Avenir LT Std 35 Light" w:cs="Arial"/>
        </w:rPr>
        <w:tab/>
      </w:r>
      <w:r w:rsidR="009E7616" w:rsidRPr="00E21E01">
        <w:rPr>
          <w:rFonts w:ascii="Avenir LT Std 35 Light" w:hAnsi="Avenir LT Std 35 Light" w:cs="Arial"/>
        </w:rPr>
        <w:t xml:space="preserve">CONTACT: </w:t>
      </w:r>
      <w:r w:rsidR="00634ED3">
        <w:rPr>
          <w:rFonts w:ascii="Avenir LT Std 35 Light" w:hAnsi="Avenir LT Std 35 Light" w:cs="Arial"/>
        </w:rPr>
        <w:t>Leslie A. Ramos</w:t>
      </w:r>
    </w:p>
    <w:p w14:paraId="06328EB2" w14:textId="1F02F5DA" w:rsidR="009E7616" w:rsidRPr="00E21E01" w:rsidRDefault="009E7616" w:rsidP="009E7616">
      <w:pPr>
        <w:rPr>
          <w:rFonts w:ascii="Avenir LT Std 35 Light" w:hAnsi="Avenir LT Std 35 Light" w:cs="Arial"/>
        </w:rPr>
      </w:pPr>
      <w:r w:rsidRPr="00E21E01">
        <w:rPr>
          <w:rFonts w:ascii="Avenir LT Std 35 Light" w:hAnsi="Avenir LT Std 35 Light" w:cs="Arial"/>
        </w:rPr>
        <w:t>Date</w:t>
      </w:r>
      <w:r w:rsidR="00634ED3">
        <w:rPr>
          <w:rFonts w:ascii="Avenir LT Std 35 Light" w:hAnsi="Avenir LT Std 35 Light" w:cs="Arial"/>
        </w:rPr>
        <w:t>: September 22, 2022</w:t>
      </w: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t>Phone</w:t>
      </w:r>
      <w:r w:rsidR="00344547">
        <w:rPr>
          <w:rFonts w:ascii="Avenir LT Std 35 Light" w:hAnsi="Avenir LT Std 35 Light" w:cs="Arial"/>
        </w:rPr>
        <w:t>: (718) 335-9421</w:t>
      </w:r>
    </w:p>
    <w:p w14:paraId="5C98EAF9" w14:textId="338798D1" w:rsidR="009E7616" w:rsidRPr="00E21E01" w:rsidRDefault="009E7616" w:rsidP="009E7616">
      <w:pPr>
        <w:ind w:left="5760" w:firstLine="720"/>
        <w:rPr>
          <w:rFonts w:ascii="Avenir LT Std 35 Light" w:hAnsi="Avenir LT Std 35 Light" w:cs="Arial"/>
        </w:rPr>
      </w:pPr>
      <w:r w:rsidRPr="00E21E01">
        <w:rPr>
          <w:rFonts w:ascii="Avenir LT Std 35 Light" w:hAnsi="Avenir LT Std 35 Light" w:cs="Arial"/>
        </w:rPr>
        <w:t>Email</w:t>
      </w:r>
      <w:r w:rsidR="00344547">
        <w:rPr>
          <w:rFonts w:ascii="Avenir LT Std 35 Light" w:hAnsi="Avenir LT Std 35 Light" w:cs="Arial"/>
        </w:rPr>
        <w:t>: info@82ndstreet.org</w:t>
      </w:r>
    </w:p>
    <w:p w14:paraId="717B4804" w14:textId="77777777" w:rsidR="009E7616" w:rsidRPr="00E21E01" w:rsidRDefault="009E7616" w:rsidP="009E7616">
      <w:pPr>
        <w:rPr>
          <w:rFonts w:ascii="Avenir LT Std 35 Light" w:hAnsi="Avenir LT Std 35 Light" w:cs="Arial"/>
        </w:rPr>
      </w:pPr>
    </w:p>
    <w:p w14:paraId="2186C16F" w14:textId="77777777" w:rsidR="009E7616" w:rsidRPr="00E21E01" w:rsidRDefault="009E7616" w:rsidP="009E7616">
      <w:pPr>
        <w:rPr>
          <w:rFonts w:ascii="Avenir LT Std 35 Light" w:hAnsi="Avenir LT Std 35 Light" w:cs="Arial"/>
        </w:rPr>
      </w:pPr>
    </w:p>
    <w:p w14:paraId="49B77C17" w14:textId="77777777" w:rsidR="009E7616" w:rsidRPr="00E21E01" w:rsidRDefault="009E7616" w:rsidP="009E7616">
      <w:pPr>
        <w:rPr>
          <w:rFonts w:ascii="Avenir LT Std 35 Light" w:hAnsi="Avenir LT Std 35 Light" w:cs="Arial"/>
        </w:rPr>
      </w:pPr>
    </w:p>
    <w:p w14:paraId="1F20641C" w14:textId="77777777" w:rsidR="00A16DAB" w:rsidRPr="00AE3842" w:rsidRDefault="00A16DAB" w:rsidP="00A16DAB">
      <w:pPr>
        <w:jc w:val="center"/>
        <w:rPr>
          <w:rFonts w:ascii="Avenir LT Std 35 Light" w:hAnsi="Avenir LT Std 35 Light" w:cs="Arial"/>
          <w:b/>
        </w:rPr>
      </w:pPr>
      <w:r w:rsidRPr="00665DC9">
        <w:rPr>
          <w:rFonts w:ascii="Avenir LT Std 35 Light" w:hAnsi="Avenir LT Std 35 Light" w:cs="Arial"/>
          <w:b/>
        </w:rPr>
        <w:t xml:space="preserve">IDA Presents </w:t>
      </w:r>
      <w:r>
        <w:rPr>
          <w:rFonts w:ascii="Avenir LT Std 35 Light" w:hAnsi="Avenir LT Std 35 Light" w:cs="Arial"/>
          <w:b/>
        </w:rPr>
        <w:t>Downtown Achievement</w:t>
      </w:r>
      <w:r w:rsidRPr="00665DC9">
        <w:rPr>
          <w:rFonts w:ascii="Avenir LT Std 35 Light" w:hAnsi="Avenir LT Std 35 Light" w:cs="Arial"/>
          <w:b/>
        </w:rPr>
        <w:t xml:space="preserve"> Awards Recognizing </w:t>
      </w:r>
      <w:r w:rsidRPr="002514B1">
        <w:rPr>
          <w:rFonts w:ascii="Avenir LT Std 35 Light" w:hAnsi="Avenir LT Std 35 Light" w:cs="Arial"/>
          <w:b/>
        </w:rPr>
        <w:t>Excellence in Urban Place Management</w:t>
      </w:r>
    </w:p>
    <w:p w14:paraId="38AD5346" w14:textId="77777777" w:rsidR="00A16DAB" w:rsidRPr="00E21E01" w:rsidRDefault="00A16DAB" w:rsidP="009E7616">
      <w:pPr>
        <w:jc w:val="center"/>
        <w:rPr>
          <w:rFonts w:ascii="Avenir LT Std 35 Light" w:hAnsi="Avenir LT Std 35 Light" w:cs="Arial"/>
          <w:b/>
        </w:rPr>
      </w:pPr>
    </w:p>
    <w:p w14:paraId="6C607ABF" w14:textId="77777777" w:rsidR="009E7616" w:rsidRPr="00E21E01" w:rsidRDefault="009E7616" w:rsidP="009E7616">
      <w:pPr>
        <w:rPr>
          <w:rFonts w:ascii="Avenir LT Std 35 Light" w:hAnsi="Avenir LT Std 35 Light" w:cs="Arial"/>
        </w:rPr>
      </w:pPr>
    </w:p>
    <w:p w14:paraId="567A247F" w14:textId="77C7639F" w:rsidR="004259B9" w:rsidRPr="004259B9" w:rsidRDefault="00634ED3" w:rsidP="004259B9">
      <w:pPr>
        <w:pStyle w:val="paragraph"/>
        <w:spacing w:before="0" w:beforeAutospacing="0" w:after="0" w:afterAutospacing="0"/>
        <w:textAlignment w:val="baseline"/>
        <w:rPr>
          <w:rFonts w:ascii="Avenir LT Std 35 Light" w:hAnsi="Avenir LT Std 35 Light" w:cs="Segoe UI"/>
          <w:sz w:val="16"/>
          <w:szCs w:val="16"/>
        </w:rPr>
      </w:pPr>
      <w:r>
        <w:rPr>
          <w:rStyle w:val="normaltextrun"/>
          <w:rFonts w:ascii="Avenir LT Std 35 Light" w:hAnsi="Avenir LT Std 35 Light" w:cs="Calibri"/>
          <w:sz w:val="20"/>
          <w:szCs w:val="20"/>
        </w:rPr>
        <w:t>Jackson Heights, NY</w:t>
      </w:r>
      <w:r w:rsidR="004259B9" w:rsidRPr="004259B9">
        <w:rPr>
          <w:rStyle w:val="normaltextrun"/>
          <w:rFonts w:ascii="Avenir LT Std 35 Light" w:hAnsi="Avenir LT Std 35 Light" w:cs="Calibri"/>
          <w:sz w:val="20"/>
          <w:szCs w:val="20"/>
        </w:rPr>
        <w:t xml:space="preserve"> – </w:t>
      </w:r>
      <w:r w:rsidR="00DE4ECC" w:rsidRPr="00DE4ECC">
        <w:rPr>
          <w:rStyle w:val="normaltextrun"/>
          <w:rFonts w:ascii="Avenir LT Std 35 Light" w:hAnsi="Avenir LT Std 35 Light" w:cs="Calibri"/>
          <w:sz w:val="20"/>
          <w:szCs w:val="20"/>
        </w:rPr>
        <w:t xml:space="preserve">The International Downtown Association recognized </w:t>
      </w:r>
      <w:r w:rsidR="00344547">
        <w:rPr>
          <w:rStyle w:val="normaltextrun"/>
          <w:rFonts w:ascii="Avenir LT Std 35 Light" w:hAnsi="Avenir LT Std 35 Light" w:cs="Calibri"/>
          <w:sz w:val="20"/>
          <w:szCs w:val="20"/>
        </w:rPr>
        <w:t>the 82</w:t>
      </w:r>
      <w:r w:rsidR="00344547" w:rsidRPr="00344547">
        <w:rPr>
          <w:rStyle w:val="normaltextrun"/>
          <w:rFonts w:ascii="Avenir LT Std 35 Light" w:hAnsi="Avenir LT Std 35 Light" w:cs="Calibri"/>
          <w:sz w:val="20"/>
          <w:szCs w:val="20"/>
          <w:vertAlign w:val="superscript"/>
        </w:rPr>
        <w:t>nd</w:t>
      </w:r>
      <w:r w:rsidR="00344547">
        <w:rPr>
          <w:rStyle w:val="normaltextrun"/>
          <w:rFonts w:ascii="Avenir LT Std 35 Light" w:hAnsi="Avenir LT Std 35 Light" w:cs="Calibri"/>
          <w:sz w:val="20"/>
          <w:szCs w:val="20"/>
        </w:rPr>
        <w:t xml:space="preserve"> Street Partnership</w:t>
      </w:r>
      <w:r w:rsidR="00DE4ECC" w:rsidRPr="00DE4ECC">
        <w:rPr>
          <w:rStyle w:val="normaltextrun"/>
          <w:rFonts w:ascii="Avenir LT Std 35 Light" w:hAnsi="Avenir LT Std 35 Light" w:cs="Calibri"/>
          <w:sz w:val="20"/>
          <w:szCs w:val="20"/>
        </w:rPr>
        <w:t xml:space="preserve"> with the Downtown Achievement Award of Excellence for its resourceful approaches related to </w:t>
      </w:r>
      <w:r w:rsidR="00344547" w:rsidRPr="003F57F8">
        <w:rPr>
          <w:rStyle w:val="normaltextrun"/>
          <w:rFonts w:ascii="Avenir LT Std 35 Light" w:hAnsi="Avenir LT Std 35 Light" w:cs="Calibri"/>
          <w:b/>
          <w:bCs/>
          <w:sz w:val="20"/>
          <w:szCs w:val="20"/>
        </w:rPr>
        <w:t>Neighborhood</w:t>
      </w:r>
      <w:r w:rsidR="003F57F8">
        <w:rPr>
          <w:rStyle w:val="normaltextrun"/>
          <w:rFonts w:ascii="Avenir LT Std 35 Light" w:hAnsi="Avenir LT Std 35 Light" w:cs="Calibri"/>
          <w:b/>
          <w:bCs/>
          <w:sz w:val="20"/>
          <w:szCs w:val="20"/>
        </w:rPr>
        <w:t>s</w:t>
      </w:r>
      <w:r w:rsidR="00344547" w:rsidRPr="003F57F8">
        <w:rPr>
          <w:rStyle w:val="normaltextrun"/>
          <w:rFonts w:ascii="Avenir LT Std 35 Light" w:hAnsi="Avenir LT Std 35 Light" w:cs="Calibri"/>
          <w:b/>
          <w:bCs/>
          <w:sz w:val="20"/>
          <w:szCs w:val="20"/>
        </w:rPr>
        <w:t xml:space="preserve"> Now- Jackson Heights.</w:t>
      </w:r>
      <w:r w:rsidR="00DE4ECC" w:rsidRPr="003F57F8">
        <w:rPr>
          <w:rStyle w:val="normaltextrun"/>
          <w:rFonts w:ascii="Avenir LT Std 35 Light" w:hAnsi="Avenir LT Std 35 Light" w:cs="Calibri"/>
          <w:b/>
          <w:bCs/>
          <w:sz w:val="20"/>
          <w:szCs w:val="20"/>
        </w:rPr>
        <w:t xml:space="preserve"> </w:t>
      </w:r>
      <w:r w:rsidR="00DE4ECC" w:rsidRPr="00DE4ECC">
        <w:rPr>
          <w:rStyle w:val="normaltextrun"/>
          <w:rFonts w:ascii="Avenir LT Std 35 Light" w:hAnsi="Avenir LT Std 35 Light" w:cs="Calibri"/>
          <w:sz w:val="20"/>
          <w:szCs w:val="20"/>
        </w:rPr>
        <w:t xml:space="preserve">A jury of peer professionals reviewed, </w:t>
      </w:r>
      <w:r w:rsidR="003F57F8" w:rsidRPr="00DE4ECC">
        <w:rPr>
          <w:rStyle w:val="normaltextrun"/>
          <w:rFonts w:ascii="Avenir LT Std 35 Light" w:hAnsi="Avenir LT Std 35 Light" w:cs="Calibri"/>
          <w:sz w:val="20"/>
          <w:szCs w:val="20"/>
        </w:rPr>
        <w:t>deliberated,</w:t>
      </w:r>
      <w:r w:rsidR="00DE4ECC" w:rsidRPr="00DE4ECC">
        <w:rPr>
          <w:rStyle w:val="normaltextrun"/>
          <w:rFonts w:ascii="Avenir LT Std 35 Light" w:hAnsi="Avenir LT Std 35 Light" w:cs="Calibri"/>
          <w:sz w:val="20"/>
          <w:szCs w:val="20"/>
        </w:rPr>
        <w:t xml:space="preserve"> and evaluated all entries in the 202</w:t>
      </w:r>
      <w:r w:rsidR="00F9637D">
        <w:rPr>
          <w:rStyle w:val="normaltextrun"/>
          <w:rFonts w:ascii="Avenir LT Std 35 Light" w:hAnsi="Avenir LT Std 35 Light" w:cs="Calibri"/>
          <w:sz w:val="20"/>
          <w:szCs w:val="20"/>
        </w:rPr>
        <w:t>2</w:t>
      </w:r>
      <w:r w:rsidR="00DE4ECC" w:rsidRPr="00DE4ECC">
        <w:rPr>
          <w:rStyle w:val="normaltextrun"/>
          <w:rFonts w:ascii="Avenir LT Std 35 Light" w:hAnsi="Avenir LT Std 35 Light" w:cs="Calibri"/>
          <w:sz w:val="20"/>
          <w:szCs w:val="20"/>
        </w:rPr>
        <w:t xml:space="preserve"> Downtown Achievement Awards. The Award of Excellence acknowledges an excellent response to an urban place management challenge, demonstrating application of industry knowledge and exceeds the jury criteria</w:t>
      </w:r>
      <w:r w:rsidR="003F57F8" w:rsidRPr="00DE4ECC">
        <w:rPr>
          <w:rStyle w:val="normaltextrun"/>
          <w:rFonts w:ascii="Avenir LT Std 35 Light" w:hAnsi="Avenir LT Std 35 Light" w:cs="Calibri"/>
          <w:sz w:val="20"/>
          <w:szCs w:val="20"/>
        </w:rPr>
        <w:t xml:space="preserve">. </w:t>
      </w:r>
    </w:p>
    <w:p w14:paraId="26D70D5B" w14:textId="77777777" w:rsidR="004259B9" w:rsidRPr="004259B9" w:rsidRDefault="004259B9" w:rsidP="004259B9">
      <w:pPr>
        <w:pStyle w:val="paragraph"/>
        <w:spacing w:before="0" w:beforeAutospacing="0" w:after="0" w:afterAutospacing="0"/>
        <w:textAlignment w:val="baseline"/>
        <w:rPr>
          <w:rFonts w:ascii="Avenir LT Std 35 Light" w:hAnsi="Avenir LT Std 35 Light" w:cs="Segoe UI"/>
          <w:sz w:val="16"/>
          <w:szCs w:val="16"/>
        </w:rPr>
      </w:pPr>
      <w:r w:rsidRPr="004259B9">
        <w:rPr>
          <w:rStyle w:val="eop"/>
          <w:rFonts w:ascii="Avenir LT Std 35 Light" w:hAnsi="Avenir LT Std 35 Light" w:cs="Calibri"/>
          <w:sz w:val="20"/>
          <w:szCs w:val="20"/>
        </w:rPr>
        <w:t> </w:t>
      </w:r>
    </w:p>
    <w:p w14:paraId="62BFFC01" w14:textId="2ABA6159" w:rsidR="004259B9" w:rsidRDefault="00344547" w:rsidP="004259B9">
      <w:pPr>
        <w:pStyle w:val="paragraph"/>
        <w:spacing w:before="0" w:beforeAutospacing="0" w:after="0" w:afterAutospacing="0"/>
        <w:textAlignment w:val="baseline"/>
        <w:rPr>
          <w:rStyle w:val="normaltextrun"/>
          <w:rFonts w:ascii="Avenir LT Std 35 Light" w:hAnsi="Avenir LT Std 35 Light" w:cs="Calibri"/>
          <w:sz w:val="20"/>
          <w:szCs w:val="20"/>
        </w:rPr>
      </w:pPr>
      <w:r>
        <w:rPr>
          <w:rStyle w:val="normaltextrun"/>
          <w:rFonts w:ascii="Avenir LT Std 35 Light" w:hAnsi="Avenir LT Std 35 Light" w:cs="Calibri"/>
          <w:sz w:val="20"/>
          <w:szCs w:val="20"/>
        </w:rPr>
        <w:t>Neighborhood</w:t>
      </w:r>
      <w:r w:rsidR="003F57F8">
        <w:rPr>
          <w:rStyle w:val="normaltextrun"/>
          <w:rFonts w:ascii="Avenir LT Std 35 Light" w:hAnsi="Avenir LT Std 35 Light" w:cs="Calibri"/>
          <w:sz w:val="20"/>
          <w:szCs w:val="20"/>
        </w:rPr>
        <w:t>s</w:t>
      </w:r>
      <w:r>
        <w:rPr>
          <w:rStyle w:val="normaltextrun"/>
          <w:rFonts w:ascii="Avenir LT Std 35 Light" w:hAnsi="Avenir LT Std 35 Light" w:cs="Calibri"/>
          <w:sz w:val="20"/>
          <w:szCs w:val="20"/>
        </w:rPr>
        <w:t xml:space="preserve"> Now- Jackson Heights</w:t>
      </w:r>
      <w:r w:rsidR="004259B9" w:rsidRPr="004259B9">
        <w:rPr>
          <w:rStyle w:val="normaltextrun"/>
          <w:rFonts w:ascii="Avenir LT Std 35 Light" w:hAnsi="Avenir LT Std 35 Light" w:cs="Calibri"/>
          <w:sz w:val="20"/>
          <w:szCs w:val="20"/>
        </w:rPr>
        <w:t xml:space="preserve"> was among 2</w:t>
      </w:r>
      <w:r w:rsidR="00F9637D">
        <w:rPr>
          <w:rStyle w:val="normaltextrun"/>
          <w:rFonts w:ascii="Avenir LT Std 35 Light" w:hAnsi="Avenir LT Std 35 Light" w:cs="Calibri"/>
          <w:sz w:val="20"/>
          <w:szCs w:val="20"/>
        </w:rPr>
        <w:t>1</w:t>
      </w:r>
      <w:r w:rsidR="004259B9" w:rsidRPr="004259B9">
        <w:rPr>
          <w:rStyle w:val="normaltextrun"/>
          <w:rFonts w:ascii="Avenir LT Std 35 Light" w:hAnsi="Avenir LT Std 35 Light" w:cs="Calibri"/>
          <w:sz w:val="20"/>
          <w:szCs w:val="20"/>
        </w:rPr>
        <w:t xml:space="preserve"> qualified entries in the category of </w:t>
      </w:r>
      <w:r w:rsidR="004259B9">
        <w:rPr>
          <w:rStyle w:val="normaltextrun"/>
          <w:rFonts w:ascii="Avenir LT Std 35 Light" w:hAnsi="Avenir LT Std 35 Light" w:cs="Calibri"/>
          <w:sz w:val="20"/>
          <w:szCs w:val="20"/>
        </w:rPr>
        <w:t>Public Space Management and Operations</w:t>
      </w:r>
      <w:r w:rsidR="004259B9" w:rsidRPr="004259B9">
        <w:rPr>
          <w:rStyle w:val="normaltextrun"/>
          <w:rFonts w:ascii="Avenir LT Std 35 Light" w:hAnsi="Avenir LT Std 35 Light" w:cs="Calibri"/>
          <w:sz w:val="20"/>
          <w:szCs w:val="20"/>
        </w:rPr>
        <w:t xml:space="preserve"> which IDA identifies as one of the seven professional urban place management practice areas. This category features unique organizational approaches and projects in the areas of </w:t>
      </w:r>
      <w:r w:rsidR="00F64F2A">
        <w:rPr>
          <w:rStyle w:val="normaltextrun"/>
          <w:rFonts w:ascii="Avenir LT Std 35 Light" w:hAnsi="Avenir LT Std 35 Light" w:cs="Calibri"/>
          <w:sz w:val="20"/>
          <w:szCs w:val="20"/>
        </w:rPr>
        <w:t>c</w:t>
      </w:r>
      <w:r w:rsidR="004259B9" w:rsidRPr="004259B9">
        <w:rPr>
          <w:rStyle w:val="normaltextrun"/>
          <w:rFonts w:ascii="Avenir LT Std 35 Light" w:hAnsi="Avenir LT Std 35 Light" w:cs="Calibri"/>
          <w:sz w:val="20"/>
          <w:szCs w:val="20"/>
        </w:rPr>
        <w:t>lean, safe and hospitality</w:t>
      </w:r>
      <w:r w:rsidR="00F64F2A">
        <w:rPr>
          <w:rStyle w:val="normaltextrun"/>
          <w:rFonts w:ascii="Avenir LT Std 35 Light" w:hAnsi="Avenir LT Std 35 Light" w:cs="Calibri"/>
          <w:sz w:val="20"/>
          <w:szCs w:val="20"/>
        </w:rPr>
        <w:t>,</w:t>
      </w:r>
      <w:r w:rsidR="004259B9" w:rsidRPr="004259B9">
        <w:rPr>
          <w:rStyle w:val="normaltextrun"/>
          <w:rFonts w:ascii="Avenir LT Std 35 Light" w:hAnsi="Avenir LT Std 35 Light" w:cs="Calibri"/>
          <w:sz w:val="20"/>
          <w:szCs w:val="20"/>
        </w:rPr>
        <w:t xml:space="preserve"> p</w:t>
      </w:r>
      <w:r w:rsidR="00F64F2A">
        <w:rPr>
          <w:rStyle w:val="normaltextrun"/>
          <w:rFonts w:ascii="Avenir LT Std 35 Light" w:hAnsi="Avenir LT Std 35 Light" w:cs="Calibri"/>
          <w:sz w:val="20"/>
          <w:szCs w:val="20"/>
        </w:rPr>
        <w:t xml:space="preserve">lacemaking and </w:t>
      </w:r>
      <w:r w:rsidR="004259B9" w:rsidRPr="004259B9">
        <w:rPr>
          <w:rStyle w:val="normaltextrun"/>
          <w:rFonts w:ascii="Avenir LT Std 35 Light" w:hAnsi="Avenir LT Std 35 Light" w:cs="Calibri"/>
          <w:sz w:val="20"/>
          <w:szCs w:val="20"/>
        </w:rPr>
        <w:t>activation</w:t>
      </w:r>
      <w:r w:rsidR="00F64F2A">
        <w:rPr>
          <w:rStyle w:val="normaltextrun"/>
          <w:rFonts w:ascii="Avenir LT Std 35 Light" w:hAnsi="Avenir LT Std 35 Light" w:cs="Calibri"/>
          <w:sz w:val="20"/>
          <w:szCs w:val="20"/>
        </w:rPr>
        <w:t xml:space="preserve"> and </w:t>
      </w:r>
      <w:r w:rsidR="004259B9" w:rsidRPr="004259B9">
        <w:rPr>
          <w:rStyle w:val="normaltextrun"/>
          <w:rFonts w:ascii="Avenir LT Std 35 Light" w:hAnsi="Avenir LT Std 35 Light" w:cs="Calibri"/>
          <w:sz w:val="20"/>
          <w:szCs w:val="20"/>
        </w:rPr>
        <w:t>facilities management.</w:t>
      </w:r>
    </w:p>
    <w:p w14:paraId="558C4E0C" w14:textId="5C2DC3DE" w:rsidR="004259B9" w:rsidRPr="004259B9" w:rsidRDefault="004259B9" w:rsidP="004259B9">
      <w:pPr>
        <w:pStyle w:val="paragraph"/>
        <w:spacing w:before="0" w:beforeAutospacing="0" w:after="0" w:afterAutospacing="0"/>
        <w:textAlignment w:val="baseline"/>
        <w:rPr>
          <w:rFonts w:ascii="Avenir LT Std 35 Light" w:hAnsi="Avenir LT Std 35 Light" w:cs="Segoe UI"/>
          <w:sz w:val="16"/>
          <w:szCs w:val="16"/>
        </w:rPr>
      </w:pPr>
      <w:r w:rsidRPr="004259B9">
        <w:rPr>
          <w:rStyle w:val="eop"/>
          <w:rFonts w:ascii="Avenir LT Std 35 Light" w:hAnsi="Avenir LT Std 35 Light" w:cs="Calibri"/>
          <w:sz w:val="20"/>
          <w:szCs w:val="20"/>
        </w:rPr>
        <w:t> </w:t>
      </w:r>
    </w:p>
    <w:p w14:paraId="029B18C0" w14:textId="3745D0BC" w:rsidR="004259B9" w:rsidRPr="003F57F8" w:rsidRDefault="004259B9" w:rsidP="004259B9">
      <w:pPr>
        <w:pStyle w:val="paragraph"/>
        <w:spacing w:before="0" w:beforeAutospacing="0" w:after="0" w:afterAutospacing="0"/>
        <w:textAlignment w:val="baseline"/>
        <w:rPr>
          <w:rStyle w:val="normaltextrun"/>
          <w:rFonts w:cs="Calibri"/>
          <w:sz w:val="20"/>
          <w:szCs w:val="20"/>
        </w:rPr>
      </w:pPr>
      <w:r w:rsidRPr="003F57F8">
        <w:rPr>
          <w:rStyle w:val="normaltextrun"/>
          <w:rFonts w:ascii="Avenir LT Std 35 Light" w:hAnsi="Avenir LT Std 35 Light" w:cs="Calibri"/>
          <w:sz w:val="20"/>
          <w:szCs w:val="20"/>
        </w:rPr>
        <w:t>“</w:t>
      </w:r>
      <w:r w:rsidR="002F3DC1" w:rsidRPr="003F57F8">
        <w:rPr>
          <w:rStyle w:val="normaltextrun"/>
          <w:rFonts w:ascii="Avenir LT Std 35 Light" w:hAnsi="Avenir LT Std 35 Light" w:cs="Calibri"/>
          <w:sz w:val="20"/>
          <w:szCs w:val="20"/>
        </w:rPr>
        <w:t>As the leader of a small, community-based business’s improvement district, I</w:t>
      </w:r>
      <w:r w:rsidR="003F57F8" w:rsidRPr="003F57F8">
        <w:rPr>
          <w:rStyle w:val="normaltextrun"/>
          <w:rFonts w:ascii="Avenir LT Std 35 Light" w:hAnsi="Avenir LT Std 35 Light" w:cs="Calibri"/>
          <w:sz w:val="20"/>
          <w:szCs w:val="20"/>
        </w:rPr>
        <w:t xml:space="preserve"> am delighted to </w:t>
      </w:r>
      <w:r w:rsidR="002F3DC1" w:rsidRPr="003F57F8">
        <w:rPr>
          <w:rStyle w:val="normaltextrun"/>
          <w:rFonts w:ascii="Avenir LT Std 35 Light" w:hAnsi="Avenir LT Std 35 Light" w:cs="Calibri"/>
          <w:sz w:val="20"/>
          <w:szCs w:val="20"/>
        </w:rPr>
        <w:t>have our work recognized</w:t>
      </w:r>
      <w:r w:rsidR="003F57F8" w:rsidRPr="003F57F8">
        <w:rPr>
          <w:rStyle w:val="normaltextrun"/>
          <w:rFonts w:ascii="Avenir LT Std 35 Light" w:hAnsi="Avenir LT Std 35 Light" w:cs="Calibri"/>
          <w:sz w:val="20"/>
          <w:szCs w:val="20"/>
        </w:rPr>
        <w:t xml:space="preserve"> by the International Downtown Association</w:t>
      </w:r>
      <w:r w:rsidR="002F3DC1" w:rsidRPr="003F57F8">
        <w:rPr>
          <w:rStyle w:val="normaltextrun"/>
          <w:rFonts w:ascii="Avenir LT Std 35 Light" w:hAnsi="Avenir LT Std 35 Light" w:cs="Calibri"/>
          <w:sz w:val="20"/>
          <w:szCs w:val="20"/>
        </w:rPr>
        <w:t xml:space="preserve">. This initiative was </w:t>
      </w:r>
      <w:r w:rsidR="003F57F8" w:rsidRPr="003F57F8">
        <w:rPr>
          <w:rStyle w:val="normaltextrun"/>
          <w:rFonts w:ascii="Avenir LT Std 35 Light" w:hAnsi="Avenir LT Std 35 Light" w:cs="Calibri"/>
          <w:sz w:val="20"/>
          <w:szCs w:val="20"/>
        </w:rPr>
        <w:t>possible by volunteers who believe in community service and creating an equitable City.”</w:t>
      </w:r>
      <w:r w:rsidR="002F3DC1" w:rsidRPr="003F57F8">
        <w:rPr>
          <w:rStyle w:val="normaltextrun"/>
          <w:rFonts w:ascii="Avenir LT Std 35 Light" w:hAnsi="Avenir LT Std 35 Light" w:cs="Calibri"/>
          <w:sz w:val="20"/>
          <w:szCs w:val="20"/>
        </w:rPr>
        <w:t xml:space="preserve"> </w:t>
      </w:r>
      <w:r w:rsidR="003F57F8" w:rsidRPr="003F57F8">
        <w:rPr>
          <w:rStyle w:val="normaltextrun"/>
          <w:rFonts w:ascii="Avenir LT Std 35 Light" w:hAnsi="Avenir LT Std 35 Light" w:cs="Calibri"/>
          <w:sz w:val="20"/>
          <w:szCs w:val="20"/>
        </w:rPr>
        <w:t xml:space="preserve">Leslie A. Ramos, Executive Director, 82nd Street Partnership. </w:t>
      </w:r>
    </w:p>
    <w:p w14:paraId="131130EE" w14:textId="62AA6AA5" w:rsidR="004259B9" w:rsidRPr="003F57F8" w:rsidRDefault="004259B9" w:rsidP="004259B9">
      <w:pPr>
        <w:pStyle w:val="paragraph"/>
        <w:spacing w:before="0" w:beforeAutospacing="0" w:after="0" w:afterAutospacing="0"/>
        <w:textAlignment w:val="baseline"/>
        <w:rPr>
          <w:rStyle w:val="eop"/>
          <w:rFonts w:ascii="Avenir LT Std 35 Light" w:hAnsi="Avenir LT Std 35 Light" w:cs="Calibri"/>
          <w:color w:val="000000" w:themeColor="text1"/>
          <w:sz w:val="20"/>
          <w:szCs w:val="20"/>
        </w:rPr>
      </w:pPr>
      <w:r w:rsidRPr="003F57F8">
        <w:rPr>
          <w:rStyle w:val="eop"/>
          <w:rFonts w:ascii="Avenir LT Std 35 Light" w:hAnsi="Avenir LT Std 35 Light" w:cs="Calibri"/>
          <w:color w:val="000000" w:themeColor="text1"/>
          <w:sz w:val="20"/>
          <w:szCs w:val="20"/>
        </w:rPr>
        <w:t> </w:t>
      </w:r>
    </w:p>
    <w:p w14:paraId="3ECA2298" w14:textId="43C59DE4" w:rsidR="00A607B0" w:rsidRPr="003F57F8" w:rsidRDefault="00A607B0" w:rsidP="004259B9">
      <w:pPr>
        <w:pStyle w:val="paragraph"/>
        <w:spacing w:before="0" w:beforeAutospacing="0" w:after="0" w:afterAutospacing="0"/>
        <w:textAlignment w:val="baseline"/>
        <w:rPr>
          <w:rStyle w:val="normaltextrun"/>
          <w:rFonts w:ascii="Avenir LT Std 35 Light" w:hAnsi="Avenir LT Std 35 Light" w:cs="Calibri"/>
          <w:sz w:val="20"/>
          <w:szCs w:val="20"/>
        </w:rPr>
      </w:pPr>
      <w:r w:rsidRPr="003F57F8">
        <w:rPr>
          <w:rStyle w:val="normaltextrun"/>
          <w:rFonts w:ascii="Avenir LT Std 35 Light" w:hAnsi="Avenir LT Std 35 Light" w:cs="Calibri"/>
          <w:sz w:val="20"/>
          <w:szCs w:val="20"/>
        </w:rPr>
        <w:t>Neighborhoods Now</w:t>
      </w:r>
      <w:r w:rsidR="00691181" w:rsidRPr="003F57F8">
        <w:rPr>
          <w:rStyle w:val="normaltextrun"/>
          <w:rFonts w:ascii="Avenir LT Std 35 Light" w:hAnsi="Avenir LT Std 35 Light" w:cs="Calibri"/>
          <w:sz w:val="20"/>
          <w:szCs w:val="20"/>
        </w:rPr>
        <w:t>-</w:t>
      </w:r>
      <w:r w:rsidRPr="003F57F8">
        <w:rPr>
          <w:rStyle w:val="normaltextrun"/>
          <w:rFonts w:ascii="Avenir LT Std 35 Light" w:hAnsi="Avenir LT Std 35 Light" w:cs="Calibri"/>
          <w:sz w:val="20"/>
          <w:szCs w:val="20"/>
        </w:rPr>
        <w:t xml:space="preserve"> Jackson Heights is an ongoing COVID-19 recovery initiative of the 82nd Street Partnership (BID) in collaboration with the Van Alen Institute and the Urban Design Forum. The initiative brings together NYC architects and engineers to assist small businesses to reopen and recover safely following the pandemic. The program also addresses inequitable access to services by connecting design firms with business owners and community organizations for pro-bono projects</w:t>
      </w:r>
      <w:r w:rsidRPr="003F57F8">
        <w:rPr>
          <w:rStyle w:val="normaltextrun"/>
          <w:rFonts w:ascii="Avenir LT Std 35 Light" w:hAnsi="Avenir LT Std 35 Light" w:cs="Calibri"/>
          <w:sz w:val="20"/>
          <w:szCs w:val="20"/>
        </w:rPr>
        <w:t>.</w:t>
      </w:r>
    </w:p>
    <w:p w14:paraId="0F470368" w14:textId="325A5C83" w:rsidR="00691181" w:rsidRPr="003F57F8" w:rsidRDefault="00691181" w:rsidP="004259B9">
      <w:pPr>
        <w:pStyle w:val="paragraph"/>
        <w:spacing w:before="0" w:beforeAutospacing="0" w:after="0" w:afterAutospacing="0"/>
        <w:textAlignment w:val="baseline"/>
        <w:rPr>
          <w:rStyle w:val="normaltextrun"/>
          <w:rFonts w:ascii="Avenir LT Std 35 Light" w:hAnsi="Avenir LT Std 35 Light" w:cs="Calibri"/>
          <w:sz w:val="20"/>
          <w:szCs w:val="20"/>
        </w:rPr>
      </w:pPr>
    </w:p>
    <w:p w14:paraId="4F9BDC1D" w14:textId="4B16C175" w:rsidR="00691181" w:rsidRPr="003F57F8" w:rsidRDefault="00691181" w:rsidP="004259B9">
      <w:pPr>
        <w:pStyle w:val="paragraph"/>
        <w:spacing w:before="0" w:beforeAutospacing="0" w:after="0" w:afterAutospacing="0"/>
        <w:textAlignment w:val="baseline"/>
        <w:rPr>
          <w:rStyle w:val="normaltextrun"/>
          <w:rFonts w:ascii="Avenir LT Std 35 Light" w:hAnsi="Avenir LT Std 35 Light" w:cs="Calibri"/>
          <w:sz w:val="20"/>
          <w:szCs w:val="20"/>
        </w:rPr>
      </w:pPr>
      <w:r w:rsidRPr="003F57F8">
        <w:rPr>
          <w:rStyle w:val="normaltextrun"/>
          <w:rFonts w:ascii="Avenir LT Std 35 Light" w:hAnsi="Avenir LT Std 35 Light" w:cs="Calibri"/>
          <w:sz w:val="20"/>
          <w:szCs w:val="20"/>
        </w:rPr>
        <w:t>The initiative focus</w:t>
      </w:r>
      <w:r w:rsidR="002F3DC1" w:rsidRPr="003F57F8">
        <w:rPr>
          <w:rStyle w:val="normaltextrun"/>
          <w:rFonts w:ascii="Avenir LT Std 35 Light" w:hAnsi="Avenir LT Std 35 Light" w:cs="Calibri"/>
          <w:sz w:val="20"/>
          <w:szCs w:val="20"/>
        </w:rPr>
        <w:t xml:space="preserve">ed </w:t>
      </w:r>
      <w:r w:rsidRPr="003F57F8">
        <w:rPr>
          <w:rStyle w:val="normaltextrun"/>
          <w:rFonts w:ascii="Avenir LT Std 35 Light" w:hAnsi="Avenir LT Std 35 Light" w:cs="Calibri"/>
          <w:sz w:val="20"/>
          <w:szCs w:val="20"/>
        </w:rPr>
        <w:t xml:space="preserve">on assisting small businesses whose </w:t>
      </w:r>
      <w:r w:rsidRPr="003F57F8">
        <w:rPr>
          <w:rStyle w:val="normaltextrun"/>
          <w:rFonts w:ascii="Avenir LT Std 35 Light" w:hAnsi="Avenir LT Std 35 Light" w:cs="Calibri"/>
          <w:sz w:val="20"/>
          <w:szCs w:val="20"/>
        </w:rPr>
        <w:t>owners lack</w:t>
      </w:r>
      <w:r w:rsidR="002F3DC1" w:rsidRPr="003F57F8">
        <w:rPr>
          <w:rStyle w:val="normaltextrun"/>
          <w:rFonts w:ascii="Avenir LT Std 35 Light" w:hAnsi="Avenir LT Std 35 Light" w:cs="Calibri"/>
          <w:sz w:val="20"/>
          <w:szCs w:val="20"/>
        </w:rPr>
        <w:t>ed</w:t>
      </w:r>
      <w:r w:rsidRPr="003F57F8">
        <w:rPr>
          <w:rStyle w:val="normaltextrun"/>
          <w:rFonts w:ascii="Avenir LT Std 35 Light" w:hAnsi="Avenir LT Std 35 Light" w:cs="Calibri"/>
          <w:sz w:val="20"/>
          <w:szCs w:val="20"/>
        </w:rPr>
        <w:t xml:space="preserve"> the language, computer skills, and financial resources to maneuver through government regulations to participate in initiatives like the Outdoor Restaurants program. This program was uniquely able to aid them</w:t>
      </w:r>
      <w:r w:rsidR="003F57F8" w:rsidRPr="003F57F8">
        <w:rPr>
          <w:rStyle w:val="normaltextrun"/>
          <w:rFonts w:ascii="Avenir LT Std 35 Light" w:hAnsi="Avenir LT Std 35 Light" w:cs="Calibri"/>
          <w:sz w:val="20"/>
          <w:szCs w:val="20"/>
        </w:rPr>
        <w:t xml:space="preserve">. </w:t>
      </w:r>
      <w:r w:rsidRPr="003F57F8">
        <w:rPr>
          <w:rStyle w:val="normaltextrun"/>
          <w:rFonts w:ascii="Avenir LT Std 35 Light" w:hAnsi="Avenir LT Std 35 Light" w:cs="Calibri"/>
          <w:sz w:val="20"/>
          <w:szCs w:val="20"/>
        </w:rPr>
        <w:t>As a result, 82nd Street is currently thriving, and preserving the area’s food and services diversity. Today, all businesses assisted by this program remain open and active.</w:t>
      </w:r>
    </w:p>
    <w:p w14:paraId="22D874DB" w14:textId="77777777" w:rsidR="004259B9" w:rsidRPr="00A607B0" w:rsidRDefault="004259B9" w:rsidP="004259B9">
      <w:pPr>
        <w:pStyle w:val="paragraph"/>
        <w:spacing w:before="0" w:beforeAutospacing="0" w:after="0" w:afterAutospacing="0"/>
        <w:textAlignment w:val="baseline"/>
        <w:rPr>
          <w:rFonts w:ascii="Avenir LT Std 35 Light" w:hAnsi="Avenir LT Std 35 Light" w:cs="Segoe UI"/>
          <w:color w:val="FF0000"/>
          <w:sz w:val="16"/>
          <w:szCs w:val="16"/>
        </w:rPr>
      </w:pPr>
      <w:r w:rsidRPr="00A607B0">
        <w:rPr>
          <w:rStyle w:val="eop"/>
          <w:rFonts w:ascii="Avenir LT Std 35 Light" w:hAnsi="Avenir LT Std 35 Light" w:cs="Calibri"/>
          <w:color w:val="FF0000"/>
          <w:sz w:val="20"/>
          <w:szCs w:val="20"/>
        </w:rPr>
        <w:t> </w:t>
      </w:r>
    </w:p>
    <w:p w14:paraId="6507B938" w14:textId="3E7C8AC1" w:rsidR="004259B9" w:rsidRPr="004259B9" w:rsidRDefault="00202B7A" w:rsidP="004259B9">
      <w:pPr>
        <w:pStyle w:val="paragraph"/>
        <w:spacing w:before="0" w:beforeAutospacing="0" w:after="0" w:afterAutospacing="0"/>
        <w:textAlignment w:val="baseline"/>
        <w:rPr>
          <w:rFonts w:ascii="Avenir LT Std 35 Light" w:hAnsi="Avenir LT Std 35 Light" w:cs="Segoe UI"/>
          <w:sz w:val="16"/>
          <w:szCs w:val="16"/>
        </w:rPr>
      </w:pPr>
      <w:r w:rsidRPr="00202B7A">
        <w:rPr>
          <w:rStyle w:val="normaltextrun"/>
          <w:rFonts w:ascii="Avenir LT Std 35 Light" w:hAnsi="Avenir LT Std 35 Light" w:cs="Calibri"/>
          <w:sz w:val="20"/>
          <w:szCs w:val="20"/>
        </w:rPr>
        <w:t>“</w:t>
      </w:r>
      <w:r w:rsidR="00344547">
        <w:rPr>
          <w:rStyle w:val="normaltextrun"/>
          <w:rFonts w:ascii="Avenir LT Std 35 Light" w:hAnsi="Avenir LT Std 35 Light" w:cs="Calibri"/>
          <w:sz w:val="20"/>
          <w:szCs w:val="20"/>
        </w:rPr>
        <w:t>The 82</w:t>
      </w:r>
      <w:r w:rsidR="00344547" w:rsidRPr="00344547">
        <w:rPr>
          <w:rStyle w:val="normaltextrun"/>
          <w:rFonts w:ascii="Avenir LT Std 35 Light" w:hAnsi="Avenir LT Std 35 Light" w:cs="Calibri"/>
          <w:sz w:val="20"/>
          <w:szCs w:val="20"/>
          <w:vertAlign w:val="superscript"/>
        </w:rPr>
        <w:t>nd</w:t>
      </w:r>
      <w:r w:rsidR="00344547">
        <w:rPr>
          <w:rStyle w:val="normaltextrun"/>
          <w:rFonts w:ascii="Avenir LT Std 35 Light" w:hAnsi="Avenir LT Std 35 Light" w:cs="Calibri"/>
          <w:sz w:val="20"/>
          <w:szCs w:val="20"/>
        </w:rPr>
        <w:t xml:space="preserve"> Street Partnership </w:t>
      </w:r>
      <w:r w:rsidRPr="00202B7A">
        <w:rPr>
          <w:rStyle w:val="normaltextrun"/>
          <w:rFonts w:ascii="Avenir LT Std 35 Light" w:hAnsi="Avenir LT Std 35 Light" w:cs="Calibri"/>
          <w:sz w:val="20"/>
          <w:szCs w:val="20"/>
        </w:rPr>
        <w:t xml:space="preserve">has demonstrated skillful application of urban place management principles with their project </w:t>
      </w:r>
      <w:r w:rsidR="003F57F8" w:rsidRPr="003F57F8">
        <w:rPr>
          <w:rStyle w:val="normaltextrun"/>
          <w:rFonts w:ascii="Avenir LT Std 35 Light" w:hAnsi="Avenir LT Std 35 Light" w:cs="Calibri"/>
          <w:color w:val="000000" w:themeColor="text1"/>
          <w:sz w:val="20"/>
          <w:szCs w:val="20"/>
        </w:rPr>
        <w:t>Neighborhood</w:t>
      </w:r>
      <w:r w:rsidR="003F57F8">
        <w:rPr>
          <w:rStyle w:val="normaltextrun"/>
          <w:rFonts w:ascii="Avenir LT Std 35 Light" w:hAnsi="Avenir LT Std 35 Light" w:cs="Calibri"/>
          <w:color w:val="000000" w:themeColor="text1"/>
          <w:sz w:val="20"/>
          <w:szCs w:val="20"/>
        </w:rPr>
        <w:t>s</w:t>
      </w:r>
      <w:r w:rsidR="003F57F8" w:rsidRPr="003F57F8">
        <w:rPr>
          <w:rStyle w:val="normaltextrun"/>
          <w:rFonts w:ascii="Avenir LT Std 35 Light" w:hAnsi="Avenir LT Std 35 Light" w:cs="Calibri"/>
          <w:color w:val="000000" w:themeColor="text1"/>
          <w:sz w:val="20"/>
          <w:szCs w:val="20"/>
        </w:rPr>
        <w:t xml:space="preserve"> Now—Jackson Heights</w:t>
      </w:r>
      <w:r w:rsidRPr="003F57F8">
        <w:rPr>
          <w:rStyle w:val="normaltextrun"/>
          <w:rFonts w:ascii="Avenir LT Std 35 Light" w:hAnsi="Avenir LT Std 35 Light" w:cs="Calibri"/>
          <w:color w:val="000000" w:themeColor="text1"/>
          <w:sz w:val="20"/>
          <w:szCs w:val="20"/>
        </w:rPr>
        <w:t>,”</w:t>
      </w:r>
      <w:r w:rsidRPr="00202B7A">
        <w:rPr>
          <w:rStyle w:val="normaltextrun"/>
          <w:rFonts w:ascii="Avenir LT Std 35 Light" w:hAnsi="Avenir LT Std 35 Light" w:cs="Calibri"/>
          <w:sz w:val="20"/>
          <w:szCs w:val="20"/>
        </w:rPr>
        <w:t xml:space="preserve"> said David Downey, IDA President and CEO. “</w:t>
      </w:r>
      <w:r w:rsidR="003F57F8">
        <w:rPr>
          <w:rStyle w:val="normaltextrun"/>
          <w:rFonts w:ascii="Avenir LT Std 35 Light" w:hAnsi="Avenir LT Std 35 Light" w:cs="Calibri"/>
          <w:sz w:val="20"/>
          <w:szCs w:val="20"/>
        </w:rPr>
        <w:t>Neighborhoods Now</w:t>
      </w:r>
      <w:r w:rsidRPr="00202B7A">
        <w:rPr>
          <w:rStyle w:val="normaltextrun"/>
          <w:rFonts w:ascii="Avenir LT Std 35 Light" w:hAnsi="Avenir LT Std 35 Light" w:cs="Calibri"/>
          <w:sz w:val="20"/>
          <w:szCs w:val="20"/>
        </w:rPr>
        <w:t xml:space="preserve"> should serve as a framework to all member communities within IDA.”</w:t>
      </w:r>
      <w:r w:rsidR="004259B9" w:rsidRPr="004259B9">
        <w:rPr>
          <w:rStyle w:val="eop"/>
          <w:rFonts w:ascii="Avenir LT Std 35 Light" w:hAnsi="Avenir LT Std 35 Light" w:cs="Calibri"/>
          <w:sz w:val="20"/>
          <w:szCs w:val="20"/>
        </w:rPr>
        <w:t> </w:t>
      </w:r>
    </w:p>
    <w:p w14:paraId="74597401" w14:textId="77777777" w:rsidR="004259B9" w:rsidRPr="004259B9" w:rsidRDefault="004259B9" w:rsidP="004259B9">
      <w:pPr>
        <w:pStyle w:val="paragraph"/>
        <w:spacing w:before="0" w:beforeAutospacing="0" w:after="0" w:afterAutospacing="0"/>
        <w:textAlignment w:val="baseline"/>
        <w:rPr>
          <w:rFonts w:ascii="Avenir LT Std 35 Light" w:hAnsi="Avenir LT Std 35 Light" w:cs="Segoe UI"/>
          <w:sz w:val="16"/>
          <w:szCs w:val="16"/>
        </w:rPr>
      </w:pPr>
      <w:r w:rsidRPr="004259B9">
        <w:rPr>
          <w:rStyle w:val="eop"/>
          <w:rFonts w:ascii="Avenir LT Std 35 Light" w:hAnsi="Avenir LT Std 35 Light" w:cs="Calibri"/>
          <w:sz w:val="20"/>
          <w:szCs w:val="20"/>
        </w:rPr>
        <w:t> </w:t>
      </w:r>
    </w:p>
    <w:p w14:paraId="26C44253" w14:textId="72012E94" w:rsidR="004259B9" w:rsidRPr="004259B9" w:rsidRDefault="004259B9" w:rsidP="004259B9">
      <w:pPr>
        <w:pStyle w:val="paragraph"/>
        <w:spacing w:before="0" w:beforeAutospacing="0" w:after="0" w:afterAutospacing="0"/>
        <w:textAlignment w:val="baseline"/>
        <w:rPr>
          <w:rFonts w:ascii="Avenir LT Std 35 Light" w:hAnsi="Avenir LT Std 35 Light" w:cs="Segoe UI"/>
          <w:sz w:val="16"/>
          <w:szCs w:val="16"/>
        </w:rPr>
      </w:pPr>
      <w:r w:rsidRPr="004259B9">
        <w:rPr>
          <w:rStyle w:val="normaltextrun"/>
          <w:rFonts w:ascii="Avenir LT Std 35 Light" w:hAnsi="Avenir LT Std 35 Light" w:cs="Calibri"/>
          <w:sz w:val="20"/>
          <w:szCs w:val="20"/>
        </w:rPr>
        <w:t>Washington, DC-based IDA is the premier organization for urban place professionals who are shaping and activating dynamic city center districts. </w:t>
      </w:r>
      <w:r w:rsidR="00A607B0">
        <w:rPr>
          <w:rStyle w:val="normaltextrun"/>
          <w:rFonts w:ascii="Avenir LT Std 35 Light" w:hAnsi="Avenir LT Std 35 Light" w:cs="Calibri"/>
          <w:sz w:val="20"/>
          <w:szCs w:val="20"/>
        </w:rPr>
        <w:t>The 82</w:t>
      </w:r>
      <w:r w:rsidR="00A607B0" w:rsidRPr="00A607B0">
        <w:rPr>
          <w:rStyle w:val="normaltextrun"/>
          <w:rFonts w:ascii="Avenir LT Std 35 Light" w:hAnsi="Avenir LT Std 35 Light" w:cs="Calibri"/>
          <w:sz w:val="20"/>
          <w:szCs w:val="20"/>
          <w:vertAlign w:val="superscript"/>
        </w:rPr>
        <w:t>nd</w:t>
      </w:r>
      <w:r w:rsidR="00A607B0">
        <w:rPr>
          <w:rStyle w:val="normaltextrun"/>
          <w:rFonts w:ascii="Avenir LT Std 35 Light" w:hAnsi="Avenir LT Std 35 Light" w:cs="Calibri"/>
          <w:sz w:val="20"/>
          <w:szCs w:val="20"/>
        </w:rPr>
        <w:t xml:space="preserve"> Street Partnership</w:t>
      </w:r>
      <w:r w:rsidRPr="004259B9">
        <w:rPr>
          <w:rStyle w:val="normaltextrun"/>
          <w:rFonts w:ascii="Avenir LT Std 35 Light" w:hAnsi="Avenir LT Std 35 Light" w:cs="Calibri"/>
          <w:sz w:val="20"/>
          <w:szCs w:val="20"/>
        </w:rPr>
        <w:t xml:space="preserve"> is the urban place management organization representing the interests of property </w:t>
      </w:r>
      <w:r w:rsidR="00A607B0">
        <w:rPr>
          <w:rStyle w:val="normaltextrun"/>
          <w:rFonts w:ascii="Avenir LT Std 35 Light" w:hAnsi="Avenir LT Std 35 Light" w:cs="Calibri"/>
          <w:sz w:val="20"/>
          <w:szCs w:val="20"/>
        </w:rPr>
        <w:t xml:space="preserve">and commercial </w:t>
      </w:r>
      <w:r w:rsidRPr="004259B9">
        <w:rPr>
          <w:rStyle w:val="normaltextrun"/>
          <w:rFonts w:ascii="Avenir LT Std 35 Light" w:hAnsi="Avenir LT Std 35 Light" w:cs="Calibri"/>
          <w:sz w:val="20"/>
          <w:szCs w:val="20"/>
        </w:rPr>
        <w:t xml:space="preserve">owners in </w:t>
      </w:r>
      <w:r w:rsidR="00A607B0">
        <w:rPr>
          <w:rStyle w:val="normaltextrun"/>
          <w:rFonts w:ascii="Avenir LT Std 35 Light" w:hAnsi="Avenir LT Std 35 Light" w:cs="Calibri"/>
          <w:sz w:val="20"/>
          <w:szCs w:val="20"/>
        </w:rPr>
        <w:t>Jackson Heights and Elmhurst, New York</w:t>
      </w:r>
      <w:r w:rsidRPr="004259B9">
        <w:rPr>
          <w:rStyle w:val="normaltextrun"/>
          <w:rFonts w:ascii="Avenir LT Std 35 Light" w:hAnsi="Avenir LT Std 35 Light" w:cs="Calibri"/>
          <w:sz w:val="20"/>
          <w:szCs w:val="20"/>
        </w:rPr>
        <w:t>.</w:t>
      </w:r>
      <w:r w:rsidRPr="004259B9">
        <w:rPr>
          <w:rStyle w:val="eop"/>
          <w:rFonts w:ascii="Avenir LT Std 35 Light" w:hAnsi="Avenir LT Std 35 Light" w:cs="Calibri"/>
          <w:sz w:val="20"/>
          <w:szCs w:val="20"/>
        </w:rPr>
        <w:t> </w:t>
      </w:r>
    </w:p>
    <w:p w14:paraId="2DB8ADF2" w14:textId="3F44220F" w:rsidR="00A864C2" w:rsidRPr="00E21E01" w:rsidRDefault="00365366" w:rsidP="00EC5C8C">
      <w:pPr>
        <w:rPr>
          <w:rFonts w:ascii="Avenir LT Std 35 Light" w:hAnsi="Avenir LT Std 35 Light" w:cs="Arial"/>
        </w:rPr>
      </w:pP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r>
    </w:p>
    <w:p w14:paraId="20F5F9FA" w14:textId="7E034084" w:rsidR="005F41CA" w:rsidRDefault="00A607B0" w:rsidP="00EC5C8C">
      <w:pPr>
        <w:rPr>
          <w:rFonts w:ascii="Avenir LT Std 35 Light" w:hAnsi="Avenir LT Std 35 Light" w:cs="Arial"/>
          <w:b/>
          <w:bCs/>
        </w:rPr>
      </w:pPr>
      <w:bookmarkStart w:id="0" w:name="_Hlk524694308"/>
      <w:r w:rsidRPr="00A607B0">
        <w:rPr>
          <w:rFonts w:ascii="Avenir LT Std 35 Light" w:hAnsi="Avenir LT Std 35 Light" w:cs="Arial"/>
          <w:b/>
          <w:bCs/>
        </w:rPr>
        <w:t>About 82</w:t>
      </w:r>
      <w:r w:rsidRPr="00A607B0">
        <w:rPr>
          <w:rFonts w:ascii="Avenir LT Std 35 Light" w:hAnsi="Avenir LT Std 35 Light" w:cs="Arial"/>
          <w:b/>
          <w:bCs/>
          <w:vertAlign w:val="superscript"/>
        </w:rPr>
        <w:t>nd</w:t>
      </w:r>
      <w:r w:rsidRPr="00A607B0">
        <w:rPr>
          <w:rFonts w:ascii="Avenir LT Std 35 Light" w:hAnsi="Avenir LT Std 35 Light" w:cs="Arial"/>
          <w:b/>
          <w:bCs/>
        </w:rPr>
        <w:t xml:space="preserve"> Street Partnership</w:t>
      </w:r>
    </w:p>
    <w:p w14:paraId="5DCEFDE4" w14:textId="49E3D5B7" w:rsidR="00A607B0" w:rsidRPr="00A607B0" w:rsidRDefault="00A607B0" w:rsidP="00EC5C8C">
      <w:pPr>
        <w:rPr>
          <w:rFonts w:ascii="Avenir LT Std 35 Light" w:hAnsi="Avenir LT Std 35 Light" w:cs="Arial"/>
        </w:rPr>
      </w:pPr>
      <w:r w:rsidRPr="00A607B0">
        <w:rPr>
          <w:rFonts w:ascii="Avenir LT Std 35 Light" w:hAnsi="Avenir LT Std 35 Light" w:cs="Arial"/>
        </w:rPr>
        <w:t>Founded in 1990 and based in Jackson Heights, Queens, the 82nd Street Partnership is an award-winning neighborhood development organization governed by a board of directors comprised of property owners, commercial tenants, government officials and community leaders. A not-for-profit entity, the Partnership is responsible for managing and promoting the local business improvement district (BID), which covers four blocks and includes 44 properties, a triangle plaza, and nearly 200 businesses.</w:t>
      </w:r>
    </w:p>
    <w:p w14:paraId="41BBC297" w14:textId="77777777" w:rsidR="00A607B0" w:rsidRPr="00A607B0" w:rsidRDefault="00A607B0" w:rsidP="00EC5C8C">
      <w:pPr>
        <w:rPr>
          <w:rFonts w:ascii="Avenir LT Std 35 Light" w:hAnsi="Avenir LT Std 35 Light" w:cs="Arial"/>
          <w:b/>
          <w:bCs/>
        </w:rPr>
      </w:pPr>
    </w:p>
    <w:bookmarkEnd w:id="0"/>
    <w:p w14:paraId="1783B63A" w14:textId="77777777" w:rsidR="005F41CA" w:rsidRPr="00E21E01" w:rsidRDefault="005F41CA" w:rsidP="00EC5C8C">
      <w:pPr>
        <w:rPr>
          <w:rFonts w:ascii="Avenir LT Std 35 Light" w:hAnsi="Avenir LT Std 35 Light" w:cs="Arial"/>
        </w:rPr>
      </w:pPr>
    </w:p>
    <w:p w14:paraId="32F290B5" w14:textId="77777777" w:rsidR="005F41CA" w:rsidRPr="00E21E01" w:rsidRDefault="005F41CA" w:rsidP="00EC5C8C">
      <w:pPr>
        <w:rPr>
          <w:rFonts w:ascii="Avenir LT Std 35 Light" w:hAnsi="Avenir LT Std 35 Light" w:cs="Arial"/>
          <w:b/>
        </w:rPr>
      </w:pPr>
      <w:r w:rsidRPr="00E21E01">
        <w:rPr>
          <w:rFonts w:ascii="Avenir LT Std 35 Light" w:hAnsi="Avenir LT Std 35 Light" w:cs="Arial"/>
          <w:b/>
        </w:rPr>
        <w:t>About IDA</w:t>
      </w:r>
    </w:p>
    <w:p w14:paraId="1EA64E17" w14:textId="77777777" w:rsidR="005F41CA" w:rsidRPr="00E21E01" w:rsidRDefault="005F41CA" w:rsidP="005F41CA">
      <w:pPr>
        <w:rPr>
          <w:rStyle w:val="Hyperlink"/>
          <w:rFonts w:ascii="Avenir LT Std 35 Light" w:hAnsi="Avenir LT Std 35 Light" w:cs="Arial"/>
          <w:color w:val="000000"/>
        </w:rPr>
      </w:pPr>
      <w:r w:rsidRPr="00E21E01">
        <w:rPr>
          <w:rFonts w:ascii="Avenir LT Std 35 Light" w:hAnsi="Avenir LT Std 35 Light" w:cs="Arial"/>
        </w:rPr>
        <w:t>The International Downtown Association is the premier organization for urban place professionals who are shaping and activating dynamic city center districts. Our members are city builders and downtown champions who bring urban centers to life, bridging the gap between the public and private sectors. We represent an industry of more than 2,500 place management organizations, employing 100,000 people throughout North America and growing rapidly around the world. Founded in 1954, IDA is a resource center for ideas and innovative best practices in urban place management. For more in</w:t>
      </w:r>
      <w:r w:rsidR="000E53E7" w:rsidRPr="00E21E01">
        <w:rPr>
          <w:rFonts w:ascii="Avenir LT Std 35 Light" w:hAnsi="Avenir LT Std 35 Light" w:cs="Arial"/>
        </w:rPr>
        <w:t xml:space="preserve">formation, visit downtown.org. </w:t>
      </w:r>
    </w:p>
    <w:p w14:paraId="6D0E9621" w14:textId="77777777" w:rsidR="005F41CA" w:rsidRPr="00E21E01" w:rsidRDefault="005F41CA" w:rsidP="00EC5C8C">
      <w:pPr>
        <w:rPr>
          <w:rFonts w:ascii="Avenir LT Std 35 Light" w:hAnsi="Avenir LT Std 35 Light" w:cs="Arial"/>
        </w:rPr>
      </w:pPr>
    </w:p>
    <w:p w14:paraId="63A25EA8" w14:textId="77777777" w:rsidR="00A56587" w:rsidRPr="00E21E01" w:rsidRDefault="00A56587" w:rsidP="00A56587">
      <w:pPr>
        <w:rPr>
          <w:rFonts w:ascii="Avenir LT Std 35 Light" w:hAnsi="Avenir LT Std 35 Light" w:cs="Arial"/>
        </w:rPr>
      </w:pP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r>
      <w:r w:rsidRPr="00E21E01">
        <w:rPr>
          <w:rFonts w:ascii="Avenir LT Std 35 Light" w:hAnsi="Avenir LT Std 35 Light" w:cs="Arial"/>
        </w:rPr>
        <w:tab/>
        <w:t>###</w:t>
      </w:r>
    </w:p>
    <w:p w14:paraId="671637CF" w14:textId="77777777" w:rsidR="00BD22A4" w:rsidRPr="00BD22A4" w:rsidRDefault="00BD22A4" w:rsidP="00BD22A4">
      <w:pPr>
        <w:rPr>
          <w:rFonts w:ascii="Avenir LT Std 35 Light" w:hAnsi="Avenir LT Std 35 Light" w:cs="Arial"/>
        </w:rPr>
      </w:pPr>
      <w:bookmarkStart w:id="1" w:name="_Hlk21598819"/>
      <w:r w:rsidRPr="00BD22A4">
        <w:rPr>
          <w:rFonts w:ascii="Avenir LT Std 35 Light" w:hAnsi="Avenir LT Std 35 Light" w:cs="Arial"/>
        </w:rPr>
        <w:t xml:space="preserve">IDA Media Contact: </w:t>
      </w:r>
    </w:p>
    <w:p w14:paraId="5A67E5CD" w14:textId="77777777" w:rsidR="00BD22A4" w:rsidRPr="00BD22A4" w:rsidRDefault="00BD22A4" w:rsidP="00BD22A4">
      <w:pPr>
        <w:rPr>
          <w:rFonts w:ascii="Avenir LT Std 35 Light" w:hAnsi="Avenir LT Std 35 Light" w:cs="Arial"/>
        </w:rPr>
      </w:pPr>
      <w:r w:rsidRPr="00BD22A4">
        <w:rPr>
          <w:rFonts w:ascii="Avenir LT Std 35 Light" w:hAnsi="Avenir LT Std 35 Light" w:cs="Arial"/>
        </w:rPr>
        <w:t>Allison Shashok</w:t>
      </w:r>
    </w:p>
    <w:p w14:paraId="58242203" w14:textId="77777777" w:rsidR="00F9637D" w:rsidRDefault="00F9637D" w:rsidP="00BD22A4">
      <w:pPr>
        <w:rPr>
          <w:rFonts w:ascii="Avenir LT Std 35 Light" w:hAnsi="Avenir LT Std 35 Light" w:cs="Arial"/>
        </w:rPr>
      </w:pPr>
      <w:r w:rsidRPr="00F9637D">
        <w:rPr>
          <w:rFonts w:ascii="Avenir LT Std 35 Light" w:hAnsi="Avenir LT Std 35 Light" w:cs="Arial"/>
        </w:rPr>
        <w:t xml:space="preserve">Vice President of Membership, Marketing &amp; Operations  </w:t>
      </w:r>
    </w:p>
    <w:p w14:paraId="7DFD118E" w14:textId="48DCC2A5" w:rsidR="00BD22A4" w:rsidRPr="00BD22A4" w:rsidRDefault="00BD22A4" w:rsidP="00BD22A4">
      <w:pPr>
        <w:rPr>
          <w:rFonts w:ascii="Avenir LT Std 35 Light" w:hAnsi="Avenir LT Std 35 Light" w:cs="Arial"/>
        </w:rPr>
      </w:pPr>
      <w:r w:rsidRPr="00BD22A4">
        <w:rPr>
          <w:rFonts w:ascii="Avenir LT Std 35 Light" w:hAnsi="Avenir LT Std 35 Light" w:cs="Arial"/>
        </w:rPr>
        <w:t>International Downtown Association</w:t>
      </w:r>
    </w:p>
    <w:p w14:paraId="70977DA1" w14:textId="77777777" w:rsidR="00BD22A4" w:rsidRPr="00BD22A4" w:rsidRDefault="00BD22A4" w:rsidP="00BD22A4">
      <w:pPr>
        <w:rPr>
          <w:rFonts w:ascii="Avenir LT Std 35 Light" w:hAnsi="Avenir LT Std 35 Light" w:cs="Arial"/>
        </w:rPr>
      </w:pPr>
      <w:r w:rsidRPr="00BD22A4">
        <w:rPr>
          <w:rFonts w:ascii="Avenir LT Std 35 Light" w:hAnsi="Avenir LT Std 35 Light" w:cs="Arial"/>
        </w:rPr>
        <w:t>(202) 798-5926</w:t>
      </w:r>
    </w:p>
    <w:p w14:paraId="7EBB6BDE" w14:textId="77777777" w:rsidR="00BD22A4" w:rsidRPr="00BD22A4" w:rsidRDefault="00BD22A4" w:rsidP="00BD22A4">
      <w:pPr>
        <w:rPr>
          <w:rFonts w:ascii="Avenir LT Std 35 Light" w:hAnsi="Avenir LT Std 35 Light" w:cs="Arial"/>
        </w:rPr>
      </w:pPr>
      <w:r w:rsidRPr="00BD22A4">
        <w:rPr>
          <w:rFonts w:ascii="Avenir LT Std 35 Light" w:hAnsi="Avenir LT Std 35 Light" w:cs="Arial"/>
        </w:rPr>
        <w:t>allison@downtown.org</w:t>
      </w:r>
    </w:p>
    <w:bookmarkEnd w:id="1"/>
    <w:p w14:paraId="77261084" w14:textId="77777777" w:rsidR="00A56587" w:rsidRPr="00E21E01" w:rsidRDefault="00A56587" w:rsidP="00EC5C8C">
      <w:pPr>
        <w:rPr>
          <w:rFonts w:ascii="Avenir LT Std 35 Light" w:hAnsi="Avenir LT Std 35 Light" w:cs="Arial"/>
        </w:rPr>
      </w:pPr>
    </w:p>
    <w:sectPr w:rsidR="00A56587" w:rsidRPr="00E21E01" w:rsidSect="00E21E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F788" w14:textId="77777777" w:rsidR="00DF111E" w:rsidRDefault="00DF111E" w:rsidP="008734CF">
      <w:r>
        <w:separator/>
      </w:r>
    </w:p>
  </w:endnote>
  <w:endnote w:type="continuationSeparator" w:id="0">
    <w:p w14:paraId="59D02143" w14:textId="77777777" w:rsidR="00DF111E" w:rsidRDefault="00DF111E" w:rsidP="0087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9550" w14:textId="77777777" w:rsidR="00DF111E" w:rsidRDefault="00DF111E" w:rsidP="008734CF">
      <w:r>
        <w:separator/>
      </w:r>
    </w:p>
  </w:footnote>
  <w:footnote w:type="continuationSeparator" w:id="0">
    <w:p w14:paraId="55FCB44E" w14:textId="77777777" w:rsidR="00DF111E" w:rsidRDefault="00DF111E" w:rsidP="00873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215B8"/>
    <w:multiLevelType w:val="hybridMultilevel"/>
    <w:tmpl w:val="F300CC8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6C31C2D"/>
    <w:multiLevelType w:val="hybridMultilevel"/>
    <w:tmpl w:val="3A32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16cid:durableId="637538919">
    <w:abstractNumId w:val="1"/>
  </w:num>
  <w:num w:numId="2" w16cid:durableId="129717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xNDMwNbIwMTM1MjZQ0lEKTi0uzszPAykwrAUA3J4ROywAAAA="/>
  </w:docVars>
  <w:rsids>
    <w:rsidRoot w:val="00FD7C6D"/>
    <w:rsid w:val="000139F8"/>
    <w:rsid w:val="00014FF7"/>
    <w:rsid w:val="000151DD"/>
    <w:rsid w:val="00020C69"/>
    <w:rsid w:val="0003502A"/>
    <w:rsid w:val="00043897"/>
    <w:rsid w:val="0005143A"/>
    <w:rsid w:val="00051791"/>
    <w:rsid w:val="000611E4"/>
    <w:rsid w:val="000821BD"/>
    <w:rsid w:val="00093B3A"/>
    <w:rsid w:val="000A3670"/>
    <w:rsid w:val="000A7D5E"/>
    <w:rsid w:val="000B0A84"/>
    <w:rsid w:val="000B2BE4"/>
    <w:rsid w:val="000C7221"/>
    <w:rsid w:val="000E53E7"/>
    <w:rsid w:val="001179DB"/>
    <w:rsid w:val="0012655C"/>
    <w:rsid w:val="00140C37"/>
    <w:rsid w:val="00154467"/>
    <w:rsid w:val="001742C1"/>
    <w:rsid w:val="001906C5"/>
    <w:rsid w:val="001B6F8C"/>
    <w:rsid w:val="001E2527"/>
    <w:rsid w:val="001E725E"/>
    <w:rsid w:val="001F133F"/>
    <w:rsid w:val="001F230B"/>
    <w:rsid w:val="00202B7A"/>
    <w:rsid w:val="002072C3"/>
    <w:rsid w:val="002115C6"/>
    <w:rsid w:val="0024503A"/>
    <w:rsid w:val="00246F3C"/>
    <w:rsid w:val="002513B5"/>
    <w:rsid w:val="002514B1"/>
    <w:rsid w:val="0026205E"/>
    <w:rsid w:val="00263D10"/>
    <w:rsid w:val="002768D0"/>
    <w:rsid w:val="0028747F"/>
    <w:rsid w:val="00297456"/>
    <w:rsid w:val="002A3634"/>
    <w:rsid w:val="002D16B8"/>
    <w:rsid w:val="002D22A0"/>
    <w:rsid w:val="002E094C"/>
    <w:rsid w:val="002F3DC1"/>
    <w:rsid w:val="002F73D7"/>
    <w:rsid w:val="0030218C"/>
    <w:rsid w:val="0031451E"/>
    <w:rsid w:val="003270B6"/>
    <w:rsid w:val="00341270"/>
    <w:rsid w:val="00344547"/>
    <w:rsid w:val="00346851"/>
    <w:rsid w:val="00347F8F"/>
    <w:rsid w:val="00365366"/>
    <w:rsid w:val="0037259C"/>
    <w:rsid w:val="00396A9C"/>
    <w:rsid w:val="00396BE0"/>
    <w:rsid w:val="00397590"/>
    <w:rsid w:val="003B28BB"/>
    <w:rsid w:val="003B2A50"/>
    <w:rsid w:val="003C6D36"/>
    <w:rsid w:val="003D0465"/>
    <w:rsid w:val="003F57F8"/>
    <w:rsid w:val="00410CB7"/>
    <w:rsid w:val="0042349B"/>
    <w:rsid w:val="004259B9"/>
    <w:rsid w:val="00487EA4"/>
    <w:rsid w:val="004A3EB7"/>
    <w:rsid w:val="004B04CE"/>
    <w:rsid w:val="004D0657"/>
    <w:rsid w:val="004D1175"/>
    <w:rsid w:val="00532179"/>
    <w:rsid w:val="005358AF"/>
    <w:rsid w:val="00536337"/>
    <w:rsid w:val="00541F7F"/>
    <w:rsid w:val="0054359A"/>
    <w:rsid w:val="00584106"/>
    <w:rsid w:val="005B6250"/>
    <w:rsid w:val="005B6E5B"/>
    <w:rsid w:val="005D2C43"/>
    <w:rsid w:val="005E29C4"/>
    <w:rsid w:val="005F41CA"/>
    <w:rsid w:val="00602346"/>
    <w:rsid w:val="00626844"/>
    <w:rsid w:val="00633F8F"/>
    <w:rsid w:val="00634ED3"/>
    <w:rsid w:val="00637598"/>
    <w:rsid w:val="0064605D"/>
    <w:rsid w:val="006501E7"/>
    <w:rsid w:val="00691181"/>
    <w:rsid w:val="00696D88"/>
    <w:rsid w:val="006C3F11"/>
    <w:rsid w:val="006D3D63"/>
    <w:rsid w:val="006D61EB"/>
    <w:rsid w:val="007071B5"/>
    <w:rsid w:val="007113BB"/>
    <w:rsid w:val="00716185"/>
    <w:rsid w:val="0071782B"/>
    <w:rsid w:val="00751508"/>
    <w:rsid w:val="00754AA6"/>
    <w:rsid w:val="0078342A"/>
    <w:rsid w:val="00791822"/>
    <w:rsid w:val="00795E36"/>
    <w:rsid w:val="00795F9C"/>
    <w:rsid w:val="007A00E9"/>
    <w:rsid w:val="007C03A7"/>
    <w:rsid w:val="007D5E66"/>
    <w:rsid w:val="007E098A"/>
    <w:rsid w:val="007F7AD0"/>
    <w:rsid w:val="00821EBC"/>
    <w:rsid w:val="00827E2C"/>
    <w:rsid w:val="008734CF"/>
    <w:rsid w:val="0087512A"/>
    <w:rsid w:val="0087708E"/>
    <w:rsid w:val="00890C62"/>
    <w:rsid w:val="008A5E9B"/>
    <w:rsid w:val="008B4452"/>
    <w:rsid w:val="008C6F0B"/>
    <w:rsid w:val="008E355A"/>
    <w:rsid w:val="008F23A7"/>
    <w:rsid w:val="00900FFF"/>
    <w:rsid w:val="00904600"/>
    <w:rsid w:val="009171C5"/>
    <w:rsid w:val="00924C4F"/>
    <w:rsid w:val="00925D0D"/>
    <w:rsid w:val="00927AC4"/>
    <w:rsid w:val="00936283"/>
    <w:rsid w:val="00947022"/>
    <w:rsid w:val="009706A7"/>
    <w:rsid w:val="00972AF4"/>
    <w:rsid w:val="00977AB4"/>
    <w:rsid w:val="009A4147"/>
    <w:rsid w:val="009E650D"/>
    <w:rsid w:val="009E7616"/>
    <w:rsid w:val="00A16DAB"/>
    <w:rsid w:val="00A23A04"/>
    <w:rsid w:val="00A25A0C"/>
    <w:rsid w:val="00A272E4"/>
    <w:rsid w:val="00A31588"/>
    <w:rsid w:val="00A52B91"/>
    <w:rsid w:val="00A56587"/>
    <w:rsid w:val="00A607B0"/>
    <w:rsid w:val="00A72241"/>
    <w:rsid w:val="00A770F0"/>
    <w:rsid w:val="00A864C2"/>
    <w:rsid w:val="00A877C7"/>
    <w:rsid w:val="00AA5A23"/>
    <w:rsid w:val="00AB22A1"/>
    <w:rsid w:val="00AB70F6"/>
    <w:rsid w:val="00AD6B8F"/>
    <w:rsid w:val="00B06B79"/>
    <w:rsid w:val="00B163BC"/>
    <w:rsid w:val="00B16ABB"/>
    <w:rsid w:val="00B268A4"/>
    <w:rsid w:val="00B34859"/>
    <w:rsid w:val="00B62B37"/>
    <w:rsid w:val="00B903CF"/>
    <w:rsid w:val="00BC653D"/>
    <w:rsid w:val="00BD22A4"/>
    <w:rsid w:val="00BE0003"/>
    <w:rsid w:val="00BE65D9"/>
    <w:rsid w:val="00C30551"/>
    <w:rsid w:val="00C3101B"/>
    <w:rsid w:val="00C62E4C"/>
    <w:rsid w:val="00C84D3D"/>
    <w:rsid w:val="00C95957"/>
    <w:rsid w:val="00C9673D"/>
    <w:rsid w:val="00CC2B2A"/>
    <w:rsid w:val="00D0563B"/>
    <w:rsid w:val="00D21B8F"/>
    <w:rsid w:val="00D4616D"/>
    <w:rsid w:val="00D513FE"/>
    <w:rsid w:val="00D55F71"/>
    <w:rsid w:val="00D76A07"/>
    <w:rsid w:val="00DB2B48"/>
    <w:rsid w:val="00DB519A"/>
    <w:rsid w:val="00DE46A2"/>
    <w:rsid w:val="00DE4A3D"/>
    <w:rsid w:val="00DE4ECC"/>
    <w:rsid w:val="00DE52ED"/>
    <w:rsid w:val="00DF111E"/>
    <w:rsid w:val="00E04CD6"/>
    <w:rsid w:val="00E100B9"/>
    <w:rsid w:val="00E21E01"/>
    <w:rsid w:val="00E3747F"/>
    <w:rsid w:val="00E42265"/>
    <w:rsid w:val="00E428C9"/>
    <w:rsid w:val="00E676A3"/>
    <w:rsid w:val="00EA1AE9"/>
    <w:rsid w:val="00EC2F60"/>
    <w:rsid w:val="00EC5C8C"/>
    <w:rsid w:val="00ED183B"/>
    <w:rsid w:val="00ED41CF"/>
    <w:rsid w:val="00ED55C2"/>
    <w:rsid w:val="00EE29F9"/>
    <w:rsid w:val="00EE5B64"/>
    <w:rsid w:val="00F009D9"/>
    <w:rsid w:val="00F56E4A"/>
    <w:rsid w:val="00F64F2A"/>
    <w:rsid w:val="00F75E92"/>
    <w:rsid w:val="00F7731D"/>
    <w:rsid w:val="00F9637D"/>
    <w:rsid w:val="00FA4641"/>
    <w:rsid w:val="00FA6BBC"/>
    <w:rsid w:val="00FB0277"/>
    <w:rsid w:val="00FB31BA"/>
    <w:rsid w:val="00FB7E9C"/>
    <w:rsid w:val="00FC3745"/>
    <w:rsid w:val="00FD2E0F"/>
    <w:rsid w:val="00FD5BBC"/>
    <w:rsid w:val="00FD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E6118DB"/>
  <w15:chartTrackingRefBased/>
  <w15:docId w15:val="{87B0F068-2FD7-425A-A208-7ACBC5F8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84D3D"/>
    <w:pPr>
      <w:spacing w:after="180"/>
      <w:ind w:firstLine="360"/>
    </w:pPr>
    <w:rPr>
      <w:sz w:val="24"/>
    </w:rPr>
  </w:style>
  <w:style w:type="paragraph" w:styleId="NormalWeb">
    <w:name w:val="Normal (Web)"/>
    <w:basedOn w:val="Normal"/>
    <w:rsid w:val="002F73D7"/>
    <w:pPr>
      <w:spacing w:before="100" w:beforeAutospacing="1" w:after="100" w:afterAutospacing="1"/>
    </w:pPr>
    <w:rPr>
      <w:sz w:val="24"/>
      <w:szCs w:val="24"/>
    </w:rPr>
  </w:style>
  <w:style w:type="character" w:styleId="Strong">
    <w:name w:val="Strong"/>
    <w:qFormat/>
    <w:rsid w:val="002F73D7"/>
    <w:rPr>
      <w:b/>
      <w:bCs/>
    </w:rPr>
  </w:style>
  <w:style w:type="character" w:styleId="Hyperlink">
    <w:name w:val="Hyperlink"/>
    <w:rsid w:val="00C3101B"/>
    <w:rPr>
      <w:color w:val="0000FF"/>
      <w:u w:val="single"/>
    </w:rPr>
  </w:style>
  <w:style w:type="paragraph" w:styleId="BalloonText">
    <w:name w:val="Balloon Text"/>
    <w:basedOn w:val="Normal"/>
    <w:link w:val="BalloonTextChar"/>
    <w:rsid w:val="008734CF"/>
    <w:rPr>
      <w:rFonts w:ascii="Tahoma" w:hAnsi="Tahoma" w:cs="Tahoma"/>
      <w:sz w:val="16"/>
      <w:szCs w:val="16"/>
    </w:rPr>
  </w:style>
  <w:style w:type="character" w:customStyle="1" w:styleId="BalloonTextChar">
    <w:name w:val="Balloon Text Char"/>
    <w:link w:val="BalloonText"/>
    <w:rsid w:val="008734CF"/>
    <w:rPr>
      <w:rFonts w:ascii="Tahoma" w:hAnsi="Tahoma" w:cs="Tahoma"/>
      <w:sz w:val="16"/>
      <w:szCs w:val="16"/>
    </w:rPr>
  </w:style>
  <w:style w:type="character" w:styleId="CommentReference">
    <w:name w:val="annotation reference"/>
    <w:rsid w:val="008734CF"/>
    <w:rPr>
      <w:sz w:val="16"/>
      <w:szCs w:val="16"/>
    </w:rPr>
  </w:style>
  <w:style w:type="paragraph" w:styleId="CommentText">
    <w:name w:val="annotation text"/>
    <w:basedOn w:val="Normal"/>
    <w:link w:val="CommentTextChar"/>
    <w:rsid w:val="008734CF"/>
  </w:style>
  <w:style w:type="character" w:customStyle="1" w:styleId="CommentTextChar">
    <w:name w:val="Comment Text Char"/>
    <w:basedOn w:val="DefaultParagraphFont"/>
    <w:link w:val="CommentText"/>
    <w:rsid w:val="008734CF"/>
  </w:style>
  <w:style w:type="paragraph" w:styleId="CommentSubject">
    <w:name w:val="annotation subject"/>
    <w:basedOn w:val="CommentText"/>
    <w:next w:val="CommentText"/>
    <w:link w:val="CommentSubjectChar"/>
    <w:rsid w:val="008734CF"/>
    <w:rPr>
      <w:b/>
      <w:bCs/>
    </w:rPr>
  </w:style>
  <w:style w:type="character" w:customStyle="1" w:styleId="CommentSubjectChar">
    <w:name w:val="Comment Subject Char"/>
    <w:link w:val="CommentSubject"/>
    <w:rsid w:val="008734CF"/>
    <w:rPr>
      <w:b/>
      <w:bCs/>
    </w:rPr>
  </w:style>
  <w:style w:type="paragraph" w:styleId="Revision">
    <w:name w:val="Revision"/>
    <w:hidden/>
    <w:uiPriority w:val="99"/>
    <w:semiHidden/>
    <w:rsid w:val="008734CF"/>
  </w:style>
  <w:style w:type="paragraph" w:styleId="Header">
    <w:name w:val="header"/>
    <w:basedOn w:val="Normal"/>
    <w:link w:val="HeaderChar"/>
    <w:uiPriority w:val="99"/>
    <w:rsid w:val="008734CF"/>
    <w:pPr>
      <w:tabs>
        <w:tab w:val="center" w:pos="4680"/>
        <w:tab w:val="right" w:pos="9360"/>
      </w:tabs>
    </w:pPr>
  </w:style>
  <w:style w:type="character" w:customStyle="1" w:styleId="HeaderChar">
    <w:name w:val="Header Char"/>
    <w:basedOn w:val="DefaultParagraphFont"/>
    <w:link w:val="Header"/>
    <w:uiPriority w:val="99"/>
    <w:rsid w:val="008734CF"/>
  </w:style>
  <w:style w:type="paragraph" w:styleId="Footer">
    <w:name w:val="footer"/>
    <w:basedOn w:val="Normal"/>
    <w:link w:val="FooterChar"/>
    <w:rsid w:val="008734CF"/>
    <w:pPr>
      <w:tabs>
        <w:tab w:val="center" w:pos="4680"/>
        <w:tab w:val="right" w:pos="9360"/>
      </w:tabs>
    </w:pPr>
  </w:style>
  <w:style w:type="character" w:customStyle="1" w:styleId="FooterChar">
    <w:name w:val="Footer Char"/>
    <w:basedOn w:val="DefaultParagraphFont"/>
    <w:link w:val="Footer"/>
    <w:rsid w:val="008734CF"/>
  </w:style>
  <w:style w:type="paragraph" w:customStyle="1" w:styleId="paragraph">
    <w:name w:val="paragraph"/>
    <w:basedOn w:val="Normal"/>
    <w:rsid w:val="004259B9"/>
    <w:pPr>
      <w:spacing w:before="100" w:beforeAutospacing="1" w:after="100" w:afterAutospacing="1"/>
    </w:pPr>
    <w:rPr>
      <w:sz w:val="24"/>
      <w:szCs w:val="24"/>
    </w:rPr>
  </w:style>
  <w:style w:type="character" w:customStyle="1" w:styleId="normaltextrun">
    <w:name w:val="normaltextrun"/>
    <w:rsid w:val="004259B9"/>
  </w:style>
  <w:style w:type="character" w:customStyle="1" w:styleId="eop">
    <w:name w:val="eop"/>
    <w:rsid w:val="0042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180">
      <w:bodyDiv w:val="1"/>
      <w:marLeft w:val="0"/>
      <w:marRight w:val="0"/>
      <w:marTop w:val="0"/>
      <w:marBottom w:val="0"/>
      <w:divBdr>
        <w:top w:val="none" w:sz="0" w:space="0" w:color="auto"/>
        <w:left w:val="none" w:sz="0" w:space="0" w:color="auto"/>
        <w:bottom w:val="none" w:sz="0" w:space="0" w:color="auto"/>
        <w:right w:val="none" w:sz="0" w:space="0" w:color="auto"/>
      </w:divBdr>
    </w:div>
    <w:div w:id="211894369">
      <w:bodyDiv w:val="1"/>
      <w:marLeft w:val="0"/>
      <w:marRight w:val="0"/>
      <w:marTop w:val="0"/>
      <w:marBottom w:val="0"/>
      <w:divBdr>
        <w:top w:val="none" w:sz="0" w:space="0" w:color="auto"/>
        <w:left w:val="none" w:sz="0" w:space="0" w:color="auto"/>
        <w:bottom w:val="none" w:sz="0" w:space="0" w:color="auto"/>
        <w:right w:val="none" w:sz="0" w:space="0" w:color="auto"/>
      </w:divBdr>
      <w:divsChild>
        <w:div w:id="2136219794">
          <w:marLeft w:val="0"/>
          <w:marRight w:val="0"/>
          <w:marTop w:val="0"/>
          <w:marBottom w:val="0"/>
          <w:divBdr>
            <w:top w:val="none" w:sz="0" w:space="0" w:color="auto"/>
            <w:left w:val="none" w:sz="0" w:space="0" w:color="auto"/>
            <w:bottom w:val="none" w:sz="0" w:space="0" w:color="auto"/>
            <w:right w:val="none" w:sz="0" w:space="0" w:color="auto"/>
          </w:divBdr>
        </w:div>
        <w:div w:id="152261115">
          <w:marLeft w:val="0"/>
          <w:marRight w:val="0"/>
          <w:marTop w:val="0"/>
          <w:marBottom w:val="0"/>
          <w:divBdr>
            <w:top w:val="none" w:sz="0" w:space="0" w:color="auto"/>
            <w:left w:val="none" w:sz="0" w:space="0" w:color="auto"/>
            <w:bottom w:val="none" w:sz="0" w:space="0" w:color="auto"/>
            <w:right w:val="none" w:sz="0" w:space="0" w:color="auto"/>
          </w:divBdr>
        </w:div>
        <w:div w:id="1031415562">
          <w:marLeft w:val="0"/>
          <w:marRight w:val="0"/>
          <w:marTop w:val="0"/>
          <w:marBottom w:val="0"/>
          <w:divBdr>
            <w:top w:val="none" w:sz="0" w:space="0" w:color="auto"/>
            <w:left w:val="none" w:sz="0" w:space="0" w:color="auto"/>
            <w:bottom w:val="none" w:sz="0" w:space="0" w:color="auto"/>
            <w:right w:val="none" w:sz="0" w:space="0" w:color="auto"/>
          </w:divBdr>
        </w:div>
        <w:div w:id="934903564">
          <w:marLeft w:val="0"/>
          <w:marRight w:val="0"/>
          <w:marTop w:val="0"/>
          <w:marBottom w:val="0"/>
          <w:divBdr>
            <w:top w:val="none" w:sz="0" w:space="0" w:color="auto"/>
            <w:left w:val="none" w:sz="0" w:space="0" w:color="auto"/>
            <w:bottom w:val="none" w:sz="0" w:space="0" w:color="auto"/>
            <w:right w:val="none" w:sz="0" w:space="0" w:color="auto"/>
          </w:divBdr>
        </w:div>
        <w:div w:id="605847086">
          <w:marLeft w:val="0"/>
          <w:marRight w:val="0"/>
          <w:marTop w:val="0"/>
          <w:marBottom w:val="0"/>
          <w:divBdr>
            <w:top w:val="none" w:sz="0" w:space="0" w:color="auto"/>
            <w:left w:val="none" w:sz="0" w:space="0" w:color="auto"/>
            <w:bottom w:val="none" w:sz="0" w:space="0" w:color="auto"/>
            <w:right w:val="none" w:sz="0" w:space="0" w:color="auto"/>
          </w:divBdr>
        </w:div>
        <w:div w:id="1323003581">
          <w:marLeft w:val="0"/>
          <w:marRight w:val="0"/>
          <w:marTop w:val="0"/>
          <w:marBottom w:val="0"/>
          <w:divBdr>
            <w:top w:val="none" w:sz="0" w:space="0" w:color="auto"/>
            <w:left w:val="none" w:sz="0" w:space="0" w:color="auto"/>
            <w:bottom w:val="none" w:sz="0" w:space="0" w:color="auto"/>
            <w:right w:val="none" w:sz="0" w:space="0" w:color="auto"/>
          </w:divBdr>
        </w:div>
        <w:div w:id="1599027088">
          <w:marLeft w:val="0"/>
          <w:marRight w:val="0"/>
          <w:marTop w:val="0"/>
          <w:marBottom w:val="0"/>
          <w:divBdr>
            <w:top w:val="none" w:sz="0" w:space="0" w:color="auto"/>
            <w:left w:val="none" w:sz="0" w:space="0" w:color="auto"/>
            <w:bottom w:val="none" w:sz="0" w:space="0" w:color="auto"/>
            <w:right w:val="none" w:sz="0" w:space="0" w:color="auto"/>
          </w:divBdr>
        </w:div>
        <w:div w:id="665203274">
          <w:marLeft w:val="0"/>
          <w:marRight w:val="0"/>
          <w:marTop w:val="0"/>
          <w:marBottom w:val="0"/>
          <w:divBdr>
            <w:top w:val="none" w:sz="0" w:space="0" w:color="auto"/>
            <w:left w:val="none" w:sz="0" w:space="0" w:color="auto"/>
            <w:bottom w:val="none" w:sz="0" w:space="0" w:color="auto"/>
            <w:right w:val="none" w:sz="0" w:space="0" w:color="auto"/>
          </w:divBdr>
        </w:div>
        <w:div w:id="1714647903">
          <w:marLeft w:val="0"/>
          <w:marRight w:val="0"/>
          <w:marTop w:val="0"/>
          <w:marBottom w:val="0"/>
          <w:divBdr>
            <w:top w:val="none" w:sz="0" w:space="0" w:color="auto"/>
            <w:left w:val="none" w:sz="0" w:space="0" w:color="auto"/>
            <w:bottom w:val="none" w:sz="0" w:space="0" w:color="auto"/>
            <w:right w:val="none" w:sz="0" w:space="0" w:color="auto"/>
          </w:divBdr>
        </w:div>
        <w:div w:id="752043929">
          <w:marLeft w:val="0"/>
          <w:marRight w:val="0"/>
          <w:marTop w:val="0"/>
          <w:marBottom w:val="0"/>
          <w:divBdr>
            <w:top w:val="none" w:sz="0" w:space="0" w:color="auto"/>
            <w:left w:val="none" w:sz="0" w:space="0" w:color="auto"/>
            <w:bottom w:val="none" w:sz="0" w:space="0" w:color="auto"/>
            <w:right w:val="none" w:sz="0" w:space="0" w:color="auto"/>
          </w:divBdr>
        </w:div>
        <w:div w:id="1611859101">
          <w:marLeft w:val="0"/>
          <w:marRight w:val="0"/>
          <w:marTop w:val="0"/>
          <w:marBottom w:val="0"/>
          <w:divBdr>
            <w:top w:val="none" w:sz="0" w:space="0" w:color="auto"/>
            <w:left w:val="none" w:sz="0" w:space="0" w:color="auto"/>
            <w:bottom w:val="none" w:sz="0" w:space="0" w:color="auto"/>
            <w:right w:val="none" w:sz="0" w:space="0" w:color="auto"/>
          </w:divBdr>
        </w:div>
      </w:divsChild>
    </w:div>
    <w:div w:id="812018138">
      <w:bodyDiv w:val="1"/>
      <w:marLeft w:val="0"/>
      <w:marRight w:val="0"/>
      <w:marTop w:val="0"/>
      <w:marBottom w:val="0"/>
      <w:divBdr>
        <w:top w:val="none" w:sz="0" w:space="0" w:color="auto"/>
        <w:left w:val="none" w:sz="0" w:space="0" w:color="auto"/>
        <w:bottom w:val="none" w:sz="0" w:space="0" w:color="auto"/>
        <w:right w:val="none" w:sz="0" w:space="0" w:color="auto"/>
      </w:divBdr>
      <w:divsChild>
        <w:div w:id="1139493120">
          <w:marLeft w:val="0"/>
          <w:marRight w:val="0"/>
          <w:marTop w:val="0"/>
          <w:marBottom w:val="0"/>
          <w:divBdr>
            <w:top w:val="none" w:sz="0" w:space="0" w:color="auto"/>
            <w:left w:val="none" w:sz="0" w:space="0" w:color="auto"/>
            <w:bottom w:val="none" w:sz="0" w:space="0" w:color="auto"/>
            <w:right w:val="none" w:sz="0" w:space="0" w:color="auto"/>
          </w:divBdr>
        </w:div>
        <w:div w:id="711269029">
          <w:marLeft w:val="0"/>
          <w:marRight w:val="0"/>
          <w:marTop w:val="0"/>
          <w:marBottom w:val="0"/>
          <w:divBdr>
            <w:top w:val="none" w:sz="0" w:space="0" w:color="auto"/>
            <w:left w:val="none" w:sz="0" w:space="0" w:color="auto"/>
            <w:bottom w:val="none" w:sz="0" w:space="0" w:color="auto"/>
            <w:right w:val="none" w:sz="0" w:space="0" w:color="auto"/>
          </w:divBdr>
        </w:div>
        <w:div w:id="1250190007">
          <w:marLeft w:val="0"/>
          <w:marRight w:val="0"/>
          <w:marTop w:val="0"/>
          <w:marBottom w:val="0"/>
          <w:divBdr>
            <w:top w:val="none" w:sz="0" w:space="0" w:color="auto"/>
            <w:left w:val="none" w:sz="0" w:space="0" w:color="auto"/>
            <w:bottom w:val="none" w:sz="0" w:space="0" w:color="auto"/>
            <w:right w:val="none" w:sz="0" w:space="0" w:color="auto"/>
          </w:divBdr>
        </w:div>
        <w:div w:id="757754919">
          <w:marLeft w:val="0"/>
          <w:marRight w:val="0"/>
          <w:marTop w:val="0"/>
          <w:marBottom w:val="0"/>
          <w:divBdr>
            <w:top w:val="none" w:sz="0" w:space="0" w:color="auto"/>
            <w:left w:val="none" w:sz="0" w:space="0" w:color="auto"/>
            <w:bottom w:val="none" w:sz="0" w:space="0" w:color="auto"/>
            <w:right w:val="none" w:sz="0" w:space="0" w:color="auto"/>
          </w:divBdr>
        </w:div>
        <w:div w:id="924917329">
          <w:marLeft w:val="0"/>
          <w:marRight w:val="0"/>
          <w:marTop w:val="0"/>
          <w:marBottom w:val="0"/>
          <w:divBdr>
            <w:top w:val="none" w:sz="0" w:space="0" w:color="auto"/>
            <w:left w:val="none" w:sz="0" w:space="0" w:color="auto"/>
            <w:bottom w:val="none" w:sz="0" w:space="0" w:color="auto"/>
            <w:right w:val="none" w:sz="0" w:space="0" w:color="auto"/>
          </w:divBdr>
        </w:div>
        <w:div w:id="512231918">
          <w:marLeft w:val="0"/>
          <w:marRight w:val="0"/>
          <w:marTop w:val="0"/>
          <w:marBottom w:val="0"/>
          <w:divBdr>
            <w:top w:val="none" w:sz="0" w:space="0" w:color="auto"/>
            <w:left w:val="none" w:sz="0" w:space="0" w:color="auto"/>
            <w:bottom w:val="none" w:sz="0" w:space="0" w:color="auto"/>
            <w:right w:val="none" w:sz="0" w:space="0" w:color="auto"/>
          </w:divBdr>
        </w:div>
        <w:div w:id="129252961">
          <w:marLeft w:val="0"/>
          <w:marRight w:val="0"/>
          <w:marTop w:val="0"/>
          <w:marBottom w:val="0"/>
          <w:divBdr>
            <w:top w:val="none" w:sz="0" w:space="0" w:color="auto"/>
            <w:left w:val="none" w:sz="0" w:space="0" w:color="auto"/>
            <w:bottom w:val="none" w:sz="0" w:space="0" w:color="auto"/>
            <w:right w:val="none" w:sz="0" w:space="0" w:color="auto"/>
          </w:divBdr>
        </w:div>
        <w:div w:id="765225726">
          <w:marLeft w:val="0"/>
          <w:marRight w:val="0"/>
          <w:marTop w:val="0"/>
          <w:marBottom w:val="0"/>
          <w:divBdr>
            <w:top w:val="none" w:sz="0" w:space="0" w:color="auto"/>
            <w:left w:val="none" w:sz="0" w:space="0" w:color="auto"/>
            <w:bottom w:val="none" w:sz="0" w:space="0" w:color="auto"/>
            <w:right w:val="none" w:sz="0" w:space="0" w:color="auto"/>
          </w:divBdr>
        </w:div>
        <w:div w:id="850416607">
          <w:marLeft w:val="0"/>
          <w:marRight w:val="0"/>
          <w:marTop w:val="0"/>
          <w:marBottom w:val="0"/>
          <w:divBdr>
            <w:top w:val="none" w:sz="0" w:space="0" w:color="auto"/>
            <w:left w:val="none" w:sz="0" w:space="0" w:color="auto"/>
            <w:bottom w:val="none" w:sz="0" w:space="0" w:color="auto"/>
            <w:right w:val="none" w:sz="0" w:space="0" w:color="auto"/>
          </w:divBdr>
        </w:div>
      </w:divsChild>
    </w:div>
    <w:div w:id="1364096259">
      <w:bodyDiv w:val="1"/>
      <w:marLeft w:val="0"/>
      <w:marRight w:val="0"/>
      <w:marTop w:val="0"/>
      <w:marBottom w:val="0"/>
      <w:divBdr>
        <w:top w:val="none" w:sz="0" w:space="0" w:color="auto"/>
        <w:left w:val="none" w:sz="0" w:space="0" w:color="auto"/>
        <w:bottom w:val="none" w:sz="0" w:space="0" w:color="auto"/>
        <w:right w:val="none" w:sz="0" w:space="0" w:color="auto"/>
      </w:divBdr>
      <w:divsChild>
        <w:div w:id="2630283">
          <w:marLeft w:val="0"/>
          <w:marRight w:val="0"/>
          <w:marTop w:val="0"/>
          <w:marBottom w:val="0"/>
          <w:divBdr>
            <w:top w:val="none" w:sz="0" w:space="0" w:color="auto"/>
            <w:left w:val="none" w:sz="0" w:space="0" w:color="auto"/>
            <w:bottom w:val="none" w:sz="0" w:space="0" w:color="auto"/>
            <w:right w:val="none" w:sz="0" w:space="0" w:color="auto"/>
          </w:divBdr>
        </w:div>
        <w:div w:id="541282116">
          <w:marLeft w:val="0"/>
          <w:marRight w:val="0"/>
          <w:marTop w:val="0"/>
          <w:marBottom w:val="0"/>
          <w:divBdr>
            <w:top w:val="none" w:sz="0" w:space="0" w:color="auto"/>
            <w:left w:val="none" w:sz="0" w:space="0" w:color="auto"/>
            <w:bottom w:val="none" w:sz="0" w:space="0" w:color="auto"/>
            <w:right w:val="none" w:sz="0" w:space="0" w:color="auto"/>
          </w:divBdr>
        </w:div>
        <w:div w:id="1511338732">
          <w:marLeft w:val="0"/>
          <w:marRight w:val="0"/>
          <w:marTop w:val="0"/>
          <w:marBottom w:val="0"/>
          <w:divBdr>
            <w:top w:val="none" w:sz="0" w:space="0" w:color="auto"/>
            <w:left w:val="none" w:sz="0" w:space="0" w:color="auto"/>
            <w:bottom w:val="none" w:sz="0" w:space="0" w:color="auto"/>
            <w:right w:val="none" w:sz="0" w:space="0" w:color="auto"/>
          </w:divBdr>
        </w:div>
      </w:divsChild>
    </w:div>
    <w:div w:id="18210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8675A9D290442B2A0859294B34401" ma:contentTypeVersion="30" ma:contentTypeDescription="Create a new document." ma:contentTypeScope="" ma:versionID="5e6015b5bf552adc4243c049a0e06b6e">
  <xsd:schema xmlns:xsd="http://www.w3.org/2001/XMLSchema" xmlns:xs="http://www.w3.org/2001/XMLSchema" xmlns:p="http://schemas.microsoft.com/office/2006/metadata/properties" xmlns:ns2="e405980a-03a7-48ab-be85-f401e7b0a8a8" xmlns:ns3="ca965042-eefb-420d-b7f0-f0d0193b2bfb" targetNamespace="http://schemas.microsoft.com/office/2006/metadata/properties" ma:root="true" ma:fieldsID="1800c1b0bf03e06fed4e360919c5a058" ns2:_="" ns3:_="">
    <xsd:import namespace="e405980a-03a7-48ab-be85-f401e7b0a8a8"/>
    <xsd:import namespace="ca965042-eefb-420d-b7f0-f0d0193b2b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980a-03a7-48ab-be85-f401e7b0a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2138bb4-faaa-47aa-87e2-6b8c5e347b7f}" ma:internalName="TaxCatchAll" ma:showField="CatchAllData" ma:web="e405980a-03a7-48ab-be85-f401e7b0a8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965042-eefb-420d-b7f0-f0d0193b2b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9ce834-9545-4963-b2c5-95ae27dff9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05980a-03a7-48ab-be85-f401e7b0a8a8">54754X7E3ESN-1917199840-45063</_dlc_DocId>
    <_dlc_DocIdUrl xmlns="e405980a-03a7-48ab-be85-f401e7b0a8a8">
      <Url>https://ida2016.sharepoint.com/teams/IDA/membership/_layouts/15/DocIdRedir.aspx?ID=54754X7E3ESN-1917199840-45063</Url>
      <Description>54754X7E3ESN-1917199840-45063</Description>
    </_dlc_DocIdUrl>
    <SharedWithUsers xmlns="e405980a-03a7-48ab-be85-f401e7b0a8a8">
      <UserInfo>
        <DisplayName/>
        <AccountId xsi:nil="true"/>
        <AccountType/>
      </UserInfo>
    </SharedWithUsers>
    <MediaLengthInSeconds xmlns="ca965042-eefb-420d-b7f0-f0d0193b2bfb" xsi:nil="true"/>
    <_dlc_DocIdPersistId xmlns="e405980a-03a7-48ab-be85-f401e7b0a8a8">false</_dlc_DocIdPersistId>
    <lcf76f155ced4ddcb4097134ff3c332f xmlns="ca965042-eefb-420d-b7f0-f0d0193b2bfb">
      <Terms xmlns="http://schemas.microsoft.com/office/infopath/2007/PartnerControls"/>
    </lcf76f155ced4ddcb4097134ff3c332f>
    <TaxCatchAll xmlns="e405980a-03a7-48ab-be85-f401e7b0a8a8" xsi:nil="true"/>
    <_Flow_SignoffStatus xmlns="ca965042-eefb-420d-b7f0-f0d0193b2bfb" xsi:nil="tru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0EDB45-63E0-4ADD-A8F8-BB1C855D6E61}">
  <ds:schemaRefs>
    <ds:schemaRef ds:uri="http://schemas.microsoft.com/sharepoint/v3/contenttype/forms"/>
  </ds:schemaRefs>
</ds:datastoreItem>
</file>

<file path=customXml/itemProps2.xml><?xml version="1.0" encoding="utf-8"?>
<ds:datastoreItem xmlns:ds="http://schemas.openxmlformats.org/officeDocument/2006/customXml" ds:itemID="{2AD527D8-AF1B-47B4-A85D-43ABC0A82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980a-03a7-48ab-be85-f401e7b0a8a8"/>
    <ds:schemaRef ds:uri="ca965042-eefb-420d-b7f0-f0d0193b2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B446A-0C2D-4E8D-A258-EA520BFC4300}">
  <ds:schemaRefs>
    <ds:schemaRef ds:uri="e405980a-03a7-48ab-be85-f401e7b0a8a8"/>
    <ds:schemaRef ds:uri="http://schemas.microsoft.com/office/2006/metadata/properties"/>
    <ds:schemaRef ds:uri="http://purl.org/dc/terms/"/>
    <ds:schemaRef ds:uri="ca965042-eefb-420d-b7f0-f0d0193b2bf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B011DF9-A150-4677-A02F-D6E1D83A5F62}">
  <ds:schemaRefs>
    <ds:schemaRef ds:uri="http://schemas.microsoft.com/office/2006/metadata/longProperties"/>
  </ds:schemaRefs>
</ds:datastoreItem>
</file>

<file path=customXml/itemProps5.xml><?xml version="1.0" encoding="utf-8"?>
<ds:datastoreItem xmlns:ds="http://schemas.openxmlformats.org/officeDocument/2006/customXml" ds:itemID="{9EDBE290-ABC6-4B7E-A13D-F04BF9F615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FROM:</vt:lpstr>
    </vt:vector>
  </TitlesOfParts>
  <Company>The Burgundy Group</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dc:title>
  <dc:subject/>
  <dc:creator>Frederick Strobel</dc:creator>
  <cp:keywords/>
  <cp:lastModifiedBy>82nd Street Partnership</cp:lastModifiedBy>
  <cp:revision>2</cp:revision>
  <cp:lastPrinted>2011-08-17T18:41:00Z</cp:lastPrinted>
  <dcterms:created xsi:type="dcterms:W3CDTF">2022-11-22T21:47:00Z</dcterms:created>
  <dcterms:modified xsi:type="dcterms:W3CDTF">2022-11-22T21:47:00Z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54754X7E3ESN-1917199840-32894</vt:lpwstr>
  </property>
  <property fmtid="{D5CDD505-2E9C-101B-9397-08002B2CF9AE}" pid="3" name="_dlc_DocIdItemGuid">
    <vt:lpwstr>ca1074cf-955f-49d3-8194-67a5805a8cb1</vt:lpwstr>
  </property>
  <property fmtid="{D5CDD505-2E9C-101B-9397-08002B2CF9AE}" pid="4" name="_dlc_DocIdUrl">
    <vt:lpwstr>https://ida2016.sharepoint.com/teams/IDA/membership/_layouts/15/DocIdRedir.aspx?ID=54754X7E3ESN-1917199840-32894, 54754X7E3ESN-1917199840-32894</vt:lpwstr>
  </property>
  <property fmtid="{D5CDD505-2E9C-101B-9397-08002B2CF9AE}" pid="5" name="ContentTypeId">
    <vt:lpwstr>0x010100DB38675A9D290442B2A0859294B34401</vt:lpwstr>
  </property>
  <property fmtid="{D5CDD505-2E9C-101B-9397-08002B2CF9AE}" pid="6" name="Order">
    <vt:r8>3627100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ies>
</file>